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00436F" w:rsidP="00653C2E" w14:paraId="5EC62507" w14:textId="77777777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ПРИГОВОР</w:t>
      </w:r>
    </w:p>
    <w:p w:rsidR="00653C2E" w:rsidRPr="00653C2E" w:rsidP="0000436F" w14:paraId="7287555B" w14:textId="77777777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653C2E">
        <w:rPr>
          <w:rFonts w:ascii="Times New Roman" w:hAnsi="Times New Roman" w:cs="Times New Roman"/>
          <w:bCs/>
          <w:sz w:val="28"/>
          <w:szCs w:val="28"/>
        </w:rPr>
        <w:t>Именем Российской Федерации</w:t>
      </w:r>
    </w:p>
    <w:p w:rsidR="0000436F" w:rsidP="0000436F" w14:paraId="4CE27FC4" w14:textId="3BF621FC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пгт. Березово                                         </w:t>
      </w:r>
      <w:r w:rsidR="00056BF2"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="009E492A">
        <w:rPr>
          <w:rFonts w:ascii="Times New Roman" w:hAnsi="Times New Roman" w:cs="Times New Roman"/>
          <w:sz w:val="28"/>
          <w:szCs w:val="28"/>
        </w:rPr>
        <w:t xml:space="preserve">  </w:t>
      </w:r>
      <w:r w:rsidR="00992023">
        <w:rPr>
          <w:rFonts w:ascii="Times New Roman" w:hAnsi="Times New Roman" w:cs="Times New Roman"/>
          <w:sz w:val="28"/>
          <w:szCs w:val="28"/>
        </w:rPr>
        <w:t xml:space="preserve">   </w:t>
      </w:r>
      <w:r w:rsidR="00437070">
        <w:rPr>
          <w:rFonts w:ascii="Times New Roman" w:hAnsi="Times New Roman" w:cs="Times New Roman"/>
          <w:sz w:val="28"/>
          <w:szCs w:val="28"/>
        </w:rPr>
        <w:t xml:space="preserve">   </w:t>
      </w:r>
      <w:r w:rsidR="00992023">
        <w:rPr>
          <w:rFonts w:ascii="Times New Roman" w:hAnsi="Times New Roman" w:cs="Times New Roman"/>
          <w:sz w:val="28"/>
          <w:szCs w:val="28"/>
        </w:rPr>
        <w:t xml:space="preserve"> </w:t>
      </w:r>
      <w:r w:rsidR="008E1D06">
        <w:rPr>
          <w:rFonts w:ascii="Times New Roman" w:hAnsi="Times New Roman" w:cs="Times New Roman"/>
          <w:sz w:val="28"/>
          <w:szCs w:val="28"/>
        </w:rPr>
        <w:t xml:space="preserve">   </w:t>
      </w:r>
      <w:r w:rsidR="006E6CB2">
        <w:rPr>
          <w:rFonts w:ascii="Times New Roman" w:hAnsi="Times New Roman" w:cs="Times New Roman"/>
          <w:sz w:val="28"/>
          <w:szCs w:val="28"/>
        </w:rPr>
        <w:t xml:space="preserve">   </w:t>
      </w:r>
      <w:r w:rsidR="008504DF">
        <w:rPr>
          <w:rFonts w:ascii="Times New Roman" w:hAnsi="Times New Roman" w:cs="Times New Roman"/>
          <w:sz w:val="28"/>
          <w:szCs w:val="28"/>
        </w:rPr>
        <w:t xml:space="preserve">    </w:t>
      </w:r>
      <w:r w:rsidR="006E6CB2">
        <w:rPr>
          <w:rFonts w:ascii="Times New Roman" w:hAnsi="Times New Roman" w:cs="Times New Roman"/>
          <w:sz w:val="28"/>
          <w:szCs w:val="28"/>
        </w:rPr>
        <w:t>12</w:t>
      </w:r>
      <w:r w:rsidR="008E1D06">
        <w:rPr>
          <w:rFonts w:ascii="Times New Roman" w:hAnsi="Times New Roman" w:cs="Times New Roman"/>
          <w:sz w:val="28"/>
          <w:szCs w:val="28"/>
        </w:rPr>
        <w:t xml:space="preserve"> </w:t>
      </w:r>
      <w:r w:rsidR="006E6CB2">
        <w:rPr>
          <w:rFonts w:ascii="Times New Roman" w:hAnsi="Times New Roman" w:cs="Times New Roman"/>
          <w:sz w:val="28"/>
          <w:szCs w:val="28"/>
        </w:rPr>
        <w:t>апреля</w:t>
      </w:r>
      <w:r>
        <w:rPr>
          <w:rFonts w:ascii="Times New Roman" w:hAnsi="Times New Roman" w:cs="Times New Roman"/>
          <w:sz w:val="28"/>
          <w:szCs w:val="28"/>
        </w:rPr>
        <w:t xml:space="preserve"> 20</w:t>
      </w:r>
      <w:r w:rsidR="00056BF2">
        <w:rPr>
          <w:rFonts w:ascii="Times New Roman" w:hAnsi="Times New Roman" w:cs="Times New Roman"/>
          <w:sz w:val="28"/>
          <w:szCs w:val="28"/>
        </w:rPr>
        <w:t>2</w:t>
      </w:r>
      <w:r w:rsidR="006E6CB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00436F" w:rsidP="00E10E09" w14:paraId="284C57D9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Мировой судья судебного участка № 1 Березовского судебного района Ханты-Мансийского автономного округа - Югры Соколкова Н.Н., </w:t>
      </w:r>
      <w:r w:rsidR="00156B02">
        <w:rPr>
          <w:rFonts w:ascii="Times New Roman" w:hAnsi="Times New Roman" w:cs="Times New Roman"/>
          <w:sz w:val="28"/>
          <w:szCs w:val="28"/>
        </w:rPr>
        <w:t xml:space="preserve">при </w:t>
      </w:r>
      <w:r w:rsidR="006E6CB2">
        <w:rPr>
          <w:rFonts w:ascii="Times New Roman" w:hAnsi="Times New Roman" w:cs="Times New Roman"/>
          <w:sz w:val="28"/>
          <w:szCs w:val="28"/>
        </w:rPr>
        <w:t>секретаре судебного заседания Анимовой З.В.,</w:t>
      </w:r>
      <w:r w:rsidR="00B444A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 участием:</w:t>
      </w:r>
    </w:p>
    <w:p w:rsidR="0000436F" w:rsidP="0000436F" w14:paraId="13D2EAEA" w14:textId="7777777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государственного обвинителя –</w:t>
      </w:r>
      <w:r w:rsidR="009E4BDF">
        <w:rPr>
          <w:rFonts w:ascii="Times New Roman" w:hAnsi="Times New Roman" w:cs="Times New Roman"/>
          <w:sz w:val="28"/>
          <w:szCs w:val="28"/>
        </w:rPr>
        <w:t xml:space="preserve"> </w:t>
      </w:r>
      <w:r w:rsidR="00437070">
        <w:rPr>
          <w:rFonts w:ascii="Times New Roman" w:hAnsi="Times New Roman" w:cs="Times New Roman"/>
          <w:sz w:val="28"/>
          <w:szCs w:val="28"/>
        </w:rPr>
        <w:t>помощника</w:t>
      </w:r>
      <w:r w:rsidR="009E492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прокурора Березовского района</w:t>
      </w:r>
      <w:r w:rsidR="00436DE0">
        <w:rPr>
          <w:rFonts w:ascii="Times New Roman" w:hAnsi="Times New Roman" w:cs="Times New Roman"/>
          <w:sz w:val="28"/>
          <w:szCs w:val="28"/>
        </w:rPr>
        <w:t xml:space="preserve"> </w:t>
      </w:r>
      <w:r w:rsidR="006E6CB2">
        <w:rPr>
          <w:rFonts w:ascii="Times New Roman" w:hAnsi="Times New Roman" w:cs="Times New Roman"/>
          <w:sz w:val="28"/>
          <w:szCs w:val="28"/>
        </w:rPr>
        <w:t>Нифтиевой С.И.</w:t>
      </w:r>
      <w:r w:rsidRPr="00653C2E" w:rsidR="009E492A">
        <w:rPr>
          <w:rFonts w:ascii="Times New Roman" w:hAnsi="Times New Roman" w:cs="Times New Roman"/>
          <w:sz w:val="28"/>
          <w:szCs w:val="28"/>
        </w:rPr>
        <w:t>,</w:t>
      </w:r>
    </w:p>
    <w:p w:rsidR="006E6CB2" w:rsidP="006E6CB2" w14:paraId="1D8AC6A3" w14:textId="49C9A8FC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представителя </w:t>
      </w:r>
      <w:r>
        <w:rPr>
          <w:rFonts w:ascii="Times New Roman" w:hAnsi="Times New Roman" w:cs="Times New Roman"/>
          <w:sz w:val="28"/>
          <w:szCs w:val="28"/>
        </w:rPr>
        <w:t>потерпевше</w:t>
      </w:r>
      <w:r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4038E">
        <w:rPr>
          <w:rFonts w:ascii="Times New Roman" w:hAnsi="Times New Roman" w:cs="Times New Roman"/>
          <w:sz w:val="28"/>
          <w:szCs w:val="28"/>
        </w:rPr>
        <w:t>8</w:t>
      </w:r>
    </w:p>
    <w:p w:rsidR="0000436F" w:rsidRPr="002972DD" w:rsidP="0000436F" w14:paraId="6FF31475" w14:textId="29E72498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>подсудимо</w:t>
      </w:r>
      <w:r w:rsidR="00437070">
        <w:rPr>
          <w:rFonts w:ascii="Times New Roman" w:hAnsi="Times New Roman" w:cs="Times New Roman"/>
          <w:sz w:val="28"/>
          <w:szCs w:val="28"/>
        </w:rPr>
        <w:t>го</w:t>
      </w:r>
      <w:r w:rsidR="00B444A1">
        <w:rPr>
          <w:rFonts w:ascii="Times New Roman" w:hAnsi="Times New Roman" w:cs="Times New Roman"/>
          <w:sz w:val="28"/>
          <w:szCs w:val="28"/>
        </w:rPr>
        <w:t xml:space="preserve"> </w:t>
      </w:r>
      <w:r w:rsidR="006E6CB2">
        <w:rPr>
          <w:rFonts w:ascii="Times New Roman" w:hAnsi="Times New Roman" w:cs="Times New Roman"/>
          <w:sz w:val="28"/>
          <w:szCs w:val="28"/>
        </w:rPr>
        <w:t>Лелятова И.А.</w:t>
      </w:r>
      <w:r>
        <w:rPr>
          <w:rFonts w:ascii="Times New Roman" w:hAnsi="Times New Roman" w:cs="Times New Roman"/>
          <w:sz w:val="28"/>
          <w:szCs w:val="28"/>
        </w:rPr>
        <w:t>, е</w:t>
      </w:r>
      <w:r w:rsidR="00437070">
        <w:rPr>
          <w:rFonts w:ascii="Times New Roman" w:hAnsi="Times New Roman" w:cs="Times New Roman"/>
          <w:sz w:val="28"/>
          <w:szCs w:val="28"/>
        </w:rPr>
        <w:t>го</w:t>
      </w:r>
      <w:r>
        <w:rPr>
          <w:rFonts w:ascii="Times New Roman" w:hAnsi="Times New Roman" w:cs="Times New Roman"/>
          <w:sz w:val="28"/>
          <w:szCs w:val="28"/>
        </w:rPr>
        <w:t xml:space="preserve"> защитника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 назначению </w:t>
      </w:r>
      <w:r>
        <w:rPr>
          <w:rFonts w:ascii="Times New Roman" w:hAnsi="Times New Roman" w:cs="Times New Roman"/>
          <w:sz w:val="28"/>
          <w:szCs w:val="28"/>
        </w:rPr>
        <w:t xml:space="preserve">адвоката </w:t>
      </w:r>
      <w:r w:rsidR="006E6CB2">
        <w:rPr>
          <w:rFonts w:ascii="Times New Roman" w:hAnsi="Times New Roman" w:cs="Times New Roman"/>
          <w:sz w:val="28"/>
          <w:szCs w:val="28"/>
        </w:rPr>
        <w:t>Гадальшиной Н.Д.</w:t>
      </w:r>
      <w:r>
        <w:rPr>
          <w:rFonts w:ascii="Times New Roman" w:hAnsi="Times New Roman" w:cs="Times New Roman"/>
          <w:sz w:val="28"/>
          <w:szCs w:val="28"/>
        </w:rPr>
        <w:t>, представивше</w:t>
      </w:r>
      <w:r w:rsidR="006E6CB2"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6E6CB2">
        <w:rPr>
          <w:rFonts w:ascii="Times New Roman" w:hAnsi="Times New Roman" w:cs="Times New Roman"/>
          <w:sz w:val="28"/>
          <w:szCs w:val="28"/>
        </w:rPr>
        <w:t xml:space="preserve">удостоверение от </w:t>
      </w:r>
      <w:r w:rsidR="0064038E">
        <w:rPr>
          <w:rFonts w:ascii="Times New Roman" w:hAnsi="Times New Roman" w:cs="Times New Roman"/>
          <w:sz w:val="28"/>
          <w:szCs w:val="28"/>
        </w:rPr>
        <w:t>*</w:t>
      </w:r>
    </w:p>
    <w:p w:rsidR="000F4509" w:rsidP="000F4509" w14:paraId="5B64C403" w14:textId="50BB2035">
      <w:pPr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рассмотрев в </w:t>
      </w:r>
      <w:r w:rsidR="009E492A">
        <w:rPr>
          <w:rFonts w:ascii="Times New Roman" w:hAnsi="Times New Roman" w:cs="Times New Roman"/>
          <w:sz w:val="28"/>
          <w:szCs w:val="28"/>
        </w:rPr>
        <w:t>открытом</w:t>
      </w:r>
      <w:r>
        <w:rPr>
          <w:rFonts w:ascii="Times New Roman" w:hAnsi="Times New Roman" w:cs="Times New Roman"/>
          <w:sz w:val="28"/>
          <w:szCs w:val="28"/>
        </w:rPr>
        <w:t xml:space="preserve"> судебном заседании </w:t>
      </w:r>
      <w:r w:rsidR="009E492A">
        <w:rPr>
          <w:rFonts w:ascii="Times New Roman" w:eastAsia="MS Mincho" w:hAnsi="Times New Roman"/>
          <w:sz w:val="28"/>
          <w:szCs w:val="28"/>
        </w:rPr>
        <w:t xml:space="preserve">в особом порядке судебного разбирательства </w:t>
      </w:r>
      <w:r>
        <w:rPr>
          <w:rFonts w:ascii="Times New Roman" w:hAnsi="Times New Roman" w:cs="Times New Roman"/>
          <w:sz w:val="28"/>
          <w:szCs w:val="28"/>
        </w:rPr>
        <w:t>материалы уголовного дела №</w:t>
      </w:r>
      <w:r w:rsidR="009E492A">
        <w:rPr>
          <w:rFonts w:ascii="Times New Roman" w:hAnsi="Times New Roman" w:cs="Times New Roman"/>
          <w:sz w:val="28"/>
          <w:szCs w:val="28"/>
        </w:rPr>
        <w:t xml:space="preserve"> </w:t>
      </w:r>
      <w:r w:rsidRPr="002972DD" w:rsidR="00156B02">
        <w:rPr>
          <w:rFonts w:ascii="Times New Roman" w:hAnsi="Times New Roman" w:cs="Times New Roman"/>
          <w:sz w:val="28"/>
          <w:szCs w:val="28"/>
        </w:rPr>
        <w:t>1-</w:t>
      </w:r>
      <w:r w:rsidR="008E1D06">
        <w:rPr>
          <w:rFonts w:ascii="Times New Roman" w:hAnsi="Times New Roman" w:cs="Times New Roman"/>
          <w:sz w:val="28"/>
          <w:szCs w:val="28"/>
        </w:rPr>
        <w:t>2</w:t>
      </w:r>
      <w:r w:rsidR="006E6CB2">
        <w:rPr>
          <w:rFonts w:ascii="Times New Roman" w:hAnsi="Times New Roman" w:cs="Times New Roman"/>
          <w:sz w:val="28"/>
          <w:szCs w:val="28"/>
        </w:rPr>
        <w:t>2</w:t>
      </w:r>
      <w:r w:rsidRPr="002972DD" w:rsidR="00156B02">
        <w:rPr>
          <w:rFonts w:ascii="Times New Roman" w:hAnsi="Times New Roman" w:cs="Times New Roman"/>
          <w:sz w:val="28"/>
          <w:szCs w:val="28"/>
        </w:rPr>
        <w:t>-0201/20</w:t>
      </w:r>
      <w:r w:rsidR="00056BF2">
        <w:rPr>
          <w:rFonts w:ascii="Times New Roman" w:hAnsi="Times New Roman" w:cs="Times New Roman"/>
          <w:sz w:val="28"/>
          <w:szCs w:val="28"/>
        </w:rPr>
        <w:t>2</w:t>
      </w:r>
      <w:r w:rsidR="006E6CB2">
        <w:rPr>
          <w:rFonts w:ascii="Times New Roman" w:hAnsi="Times New Roman" w:cs="Times New Roman"/>
          <w:sz w:val="28"/>
          <w:szCs w:val="28"/>
        </w:rPr>
        <w:t>3</w:t>
      </w:r>
      <w:r w:rsidR="00FC6DB4">
        <w:rPr>
          <w:rFonts w:ascii="Times New Roman" w:hAnsi="Times New Roman" w:cs="Times New Roman"/>
          <w:sz w:val="28"/>
          <w:szCs w:val="28"/>
        </w:rPr>
        <w:t xml:space="preserve"> </w:t>
      </w:r>
      <w:r w:rsidR="008504DF">
        <w:rPr>
          <w:rFonts w:ascii="Times New Roman" w:hAnsi="Times New Roman" w:cs="Times New Roman"/>
          <w:sz w:val="28"/>
          <w:szCs w:val="28"/>
        </w:rPr>
        <w:t>в отношении</w:t>
      </w:r>
      <w:r w:rsidR="00992023">
        <w:rPr>
          <w:rFonts w:ascii="Times New Roman" w:hAnsi="Times New Roman" w:cs="Times New Roman"/>
          <w:sz w:val="28"/>
          <w:szCs w:val="28"/>
        </w:rPr>
        <w:t>:</w:t>
      </w:r>
    </w:p>
    <w:p w:rsidR="009E4BDF" w:rsidP="00992023" w14:paraId="43C09C81" w14:textId="724C8FB7">
      <w:pPr>
        <w:spacing w:after="0" w:line="240" w:lineRule="auto"/>
        <w:ind w:left="21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i/>
          <w:sz w:val="28"/>
          <w:szCs w:val="28"/>
        </w:rPr>
        <w:t>Лелятова Ивана Алексеевича</w:t>
      </w:r>
      <w:r w:rsidRPr="00437070" w:rsidR="00437070">
        <w:rPr>
          <w:rFonts w:ascii="Times New Roman" w:hAnsi="Times New Roman" w:cs="Times New Roman"/>
          <w:sz w:val="28"/>
          <w:szCs w:val="28"/>
        </w:rPr>
        <w:t>,</w:t>
      </w:r>
      <w:r w:rsidR="00FC6DB4">
        <w:rPr>
          <w:rFonts w:ascii="Times New Roman" w:hAnsi="Times New Roman" w:cs="Times New Roman"/>
          <w:sz w:val="28"/>
          <w:szCs w:val="28"/>
        </w:rPr>
        <w:t xml:space="preserve"> </w:t>
      </w:r>
      <w:r w:rsidR="0064038E">
        <w:rPr>
          <w:rFonts w:ascii="Times New Roman" w:hAnsi="Times New Roman" w:cs="Times New Roman"/>
          <w:sz w:val="28"/>
          <w:szCs w:val="28"/>
        </w:rPr>
        <w:t>***</w:t>
      </w:r>
    </w:p>
    <w:p w:rsidR="008504DF" w:rsidP="008504DF" w14:paraId="4A9B9DCE" w14:textId="77777777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обвиняемого </w:t>
      </w:r>
      <w:r w:rsidR="00875939">
        <w:rPr>
          <w:rFonts w:ascii="Times New Roman" w:hAnsi="Times New Roman" w:cs="Times New Roman"/>
          <w:sz w:val="28"/>
          <w:szCs w:val="28"/>
        </w:rPr>
        <w:t>в</w:t>
      </w:r>
      <w:r w:rsidR="0000436F">
        <w:rPr>
          <w:rFonts w:ascii="Times New Roman" w:hAnsi="Times New Roman" w:cs="Times New Roman"/>
          <w:sz w:val="28"/>
          <w:szCs w:val="28"/>
        </w:rPr>
        <w:t xml:space="preserve"> совершении преступлени</w:t>
      </w:r>
      <w:r w:rsidR="00E16B6D">
        <w:rPr>
          <w:rFonts w:ascii="Times New Roman" w:hAnsi="Times New Roman" w:cs="Times New Roman"/>
          <w:sz w:val="28"/>
          <w:szCs w:val="28"/>
        </w:rPr>
        <w:t>я</w:t>
      </w:r>
      <w:r w:rsidR="0000436F">
        <w:rPr>
          <w:rFonts w:ascii="Times New Roman" w:hAnsi="Times New Roman" w:cs="Times New Roman"/>
          <w:sz w:val="28"/>
          <w:szCs w:val="28"/>
        </w:rPr>
        <w:t>, предусмотренн</w:t>
      </w:r>
      <w:r w:rsidR="00E16B6D">
        <w:rPr>
          <w:rFonts w:ascii="Times New Roman" w:hAnsi="Times New Roman" w:cs="Times New Roman"/>
          <w:sz w:val="28"/>
          <w:szCs w:val="28"/>
        </w:rPr>
        <w:t>ого</w:t>
      </w:r>
      <w:r w:rsidR="00056BF2">
        <w:rPr>
          <w:rFonts w:ascii="Times New Roman" w:hAnsi="Times New Roman" w:cs="Times New Roman"/>
          <w:sz w:val="28"/>
          <w:szCs w:val="28"/>
        </w:rPr>
        <w:t xml:space="preserve"> </w:t>
      </w:r>
      <w:r w:rsidR="00A129AD">
        <w:rPr>
          <w:rFonts w:ascii="Times New Roman" w:hAnsi="Times New Roman" w:cs="Times New Roman"/>
          <w:sz w:val="28"/>
          <w:szCs w:val="28"/>
        </w:rPr>
        <w:t xml:space="preserve">ч. </w:t>
      </w:r>
      <w:r w:rsidR="006E6CB2">
        <w:rPr>
          <w:rFonts w:ascii="Times New Roman" w:hAnsi="Times New Roman" w:cs="Times New Roman"/>
          <w:sz w:val="28"/>
          <w:szCs w:val="28"/>
        </w:rPr>
        <w:t>1</w:t>
      </w:r>
      <w:r w:rsidR="00A129AD">
        <w:rPr>
          <w:rFonts w:ascii="Times New Roman" w:hAnsi="Times New Roman" w:cs="Times New Roman"/>
          <w:sz w:val="28"/>
          <w:szCs w:val="28"/>
        </w:rPr>
        <w:t xml:space="preserve"> </w:t>
      </w:r>
      <w:r w:rsidR="00E16B6D">
        <w:rPr>
          <w:rFonts w:ascii="Times New Roman" w:hAnsi="Times New Roman" w:cs="Times New Roman"/>
          <w:sz w:val="28"/>
          <w:szCs w:val="28"/>
        </w:rPr>
        <w:t>ст. 1</w:t>
      </w:r>
      <w:r w:rsidR="00A129AD">
        <w:rPr>
          <w:rFonts w:ascii="Times New Roman" w:hAnsi="Times New Roman" w:cs="Times New Roman"/>
          <w:sz w:val="28"/>
          <w:szCs w:val="28"/>
        </w:rPr>
        <w:t>1</w:t>
      </w:r>
      <w:r w:rsidR="008E1D06">
        <w:rPr>
          <w:rFonts w:ascii="Times New Roman" w:hAnsi="Times New Roman" w:cs="Times New Roman"/>
          <w:sz w:val="28"/>
          <w:szCs w:val="28"/>
        </w:rPr>
        <w:t>5</w:t>
      </w:r>
      <w:r w:rsidR="00E16B6D">
        <w:rPr>
          <w:rFonts w:ascii="Times New Roman" w:hAnsi="Times New Roman" w:cs="Times New Roman"/>
          <w:sz w:val="28"/>
          <w:szCs w:val="28"/>
        </w:rPr>
        <w:t xml:space="preserve"> </w:t>
      </w:r>
      <w:r w:rsidR="0000436F">
        <w:rPr>
          <w:rFonts w:ascii="Times New Roman" w:hAnsi="Times New Roman" w:cs="Times New Roman"/>
          <w:sz w:val="28"/>
          <w:szCs w:val="28"/>
        </w:rPr>
        <w:t>УК РФ</w:t>
      </w:r>
      <w:r w:rsidR="00875939">
        <w:rPr>
          <w:rFonts w:ascii="Times New Roman" w:hAnsi="Times New Roman" w:cs="Times New Roman"/>
          <w:sz w:val="28"/>
          <w:szCs w:val="28"/>
        </w:rPr>
        <w:t>,</w:t>
      </w:r>
    </w:p>
    <w:p w:rsidR="00875939" w:rsidRPr="006E6CB2" w:rsidP="008504DF" w14:paraId="03F3B582" w14:textId="766CE50A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  <w:highlight w:val="yellow"/>
        </w:rPr>
      </w:pPr>
      <w:r w:rsidRPr="008504DF">
        <w:rPr>
          <w:rFonts w:ascii="Times New Roman" w:hAnsi="Times New Roman" w:cs="Times New Roman"/>
          <w:sz w:val="28"/>
          <w:szCs w:val="28"/>
        </w:rPr>
        <w:t>УСТАНОВИЛ:</w:t>
      </w:r>
    </w:p>
    <w:p w:rsidR="008504DF" w:rsidP="008504DF" w14:paraId="493A7AF8" w14:textId="7ABE1AB6">
      <w:pPr>
        <w:pStyle w:val="20"/>
        <w:shd w:val="clear" w:color="auto" w:fill="auto"/>
        <w:spacing w:before="0" w:after="0" w:line="240" w:lineRule="auto"/>
        <w:ind w:right="-1" w:firstLine="709"/>
        <w:rPr>
          <w:color w:val="000000"/>
          <w:sz w:val="28"/>
          <w:szCs w:val="28"/>
          <w:lang w:eastAsia="ru-RU" w:bidi="ru-RU"/>
        </w:rPr>
      </w:pPr>
      <w:r w:rsidRPr="008504DF">
        <w:rPr>
          <w:sz w:val="28"/>
          <w:szCs w:val="28"/>
        </w:rPr>
        <w:t>Лелятов И.А.</w:t>
      </w:r>
      <w:r w:rsidRPr="008504DF" w:rsidR="008E1D06">
        <w:rPr>
          <w:sz w:val="28"/>
          <w:szCs w:val="28"/>
        </w:rPr>
        <w:t xml:space="preserve"> согласился с предъявленным обвинением в том, что </w:t>
      </w:r>
      <w:r>
        <w:rPr>
          <w:sz w:val="28"/>
          <w:szCs w:val="28"/>
        </w:rPr>
        <w:t xml:space="preserve">он </w:t>
      </w:r>
      <w:r w:rsidRPr="008504DF">
        <w:rPr>
          <w:color w:val="000000"/>
          <w:sz w:val="28"/>
          <w:szCs w:val="28"/>
          <w:lang w:eastAsia="ru-RU" w:bidi="ru-RU"/>
        </w:rPr>
        <w:t xml:space="preserve">02.01.2023 в период времени с 03 часов 00 минут до 05 часов 30 минут в квартире 5 дома 31 по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реализуя свой преступный умысел, направленный на причинение телесных повреждений </w:t>
      </w:r>
      <w:r>
        <w:rPr>
          <w:color w:val="000000"/>
          <w:sz w:val="28"/>
          <w:szCs w:val="28"/>
          <w:lang w:eastAsia="ru-RU" w:bidi="ru-RU"/>
        </w:rPr>
        <w:t>Таратову В.С.</w:t>
      </w:r>
      <w:r w:rsidRPr="008504DF">
        <w:rPr>
          <w:color w:val="000000"/>
          <w:sz w:val="28"/>
          <w:szCs w:val="28"/>
          <w:lang w:eastAsia="ru-RU" w:bidi="ru-RU"/>
        </w:rPr>
        <w:t xml:space="preserve">, действуя на почве внезапно возникших личных неприязненных отношений, вызванных произошедшей ссорой, осознавая общественную опасность и противоправный характер своих действий, предвидя возможность наступления общественно опасных последствий и желая их наступления, умышленно с целью причинения телесных повреждений обеими руками, сжатыми в кулак нанес поочередно не менее трех ударов по лицу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от которых тот упал на пол квартиры. После чего в продолжение своего единого преступного умысла</w:t>
      </w:r>
      <w:r>
        <w:rPr>
          <w:color w:val="000000"/>
          <w:sz w:val="28"/>
          <w:szCs w:val="28"/>
          <w:lang w:eastAsia="ru-RU" w:bidi="ru-RU"/>
        </w:rPr>
        <w:t>,</w:t>
      </w:r>
      <w:r w:rsidRPr="008504DF">
        <w:rPr>
          <w:color w:val="000000"/>
          <w:sz w:val="28"/>
          <w:szCs w:val="28"/>
          <w:lang w:eastAsia="ru-RU" w:bidi="ru-RU"/>
        </w:rPr>
        <w:t xml:space="preserve"> направленного на причинение телесных повреждений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Лелятов И.А. нанес один удар своей ногой по телу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а затем, склонившись над ним, нанес поочередно не менее трех ударов своими руками, сжатыми в кулак по лицу и шее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</w:t>
      </w:r>
    </w:p>
    <w:p w:rsidR="00105E0B" w:rsidP="008504DF" w14:paraId="14BB14C2" w14:textId="77777777">
      <w:pPr>
        <w:pStyle w:val="20"/>
        <w:shd w:val="clear" w:color="auto" w:fill="auto"/>
        <w:spacing w:before="0" w:after="0" w:line="240" w:lineRule="auto"/>
        <w:ind w:right="-1" w:firstLine="709"/>
        <w:rPr>
          <w:color w:val="000000"/>
          <w:sz w:val="28"/>
          <w:szCs w:val="28"/>
          <w:lang w:eastAsia="ru-RU" w:bidi="ru-RU"/>
        </w:rPr>
      </w:pPr>
    </w:p>
    <w:p w:rsidR="008504DF" w:rsidRPr="008504DF" w:rsidP="008504DF" w14:paraId="1AC1787C" w14:textId="4D69E9B5">
      <w:pPr>
        <w:pStyle w:val="20"/>
        <w:shd w:val="clear" w:color="auto" w:fill="auto"/>
        <w:spacing w:before="0" w:after="0" w:line="240" w:lineRule="auto"/>
        <w:ind w:right="-1" w:firstLine="709"/>
      </w:pPr>
      <w:r w:rsidRPr="008504DF">
        <w:rPr>
          <w:color w:val="000000"/>
          <w:sz w:val="28"/>
          <w:szCs w:val="28"/>
          <w:lang w:eastAsia="ru-RU" w:bidi="ru-RU"/>
        </w:rPr>
        <w:t xml:space="preserve">Своими действиями Лелятов И.А. причинил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 xml:space="preserve"> телесные повреждения в виде: кровоподтека левой височной области, кровоподтека лобной области слева, кровоподтека правой височной области, кровоподтека левой боковой поверхности шеи в верхней трети с кровоизлиянием в подлежащие мягкие ткани, кровоизлияния в мягкие ткани языка, в области пластин щитовидного хряща, в проекции рукояти грудины, которые как в совокупности, так и каждое в отдельности расцениваются, как не причинившие вреда здоровью, а также причинив полный разрыв сочленения тела и большого левого рога подъязычной кости с кровоизлиянием в прилежащие мягкие ткани, расценивающиеся как причинившее легкий вред здоровью по признаку кратковременного его расстройства до 21 дня, чем причинил </w:t>
      </w:r>
      <w:r w:rsidR="0064038E">
        <w:rPr>
          <w:color w:val="000000"/>
          <w:sz w:val="28"/>
          <w:szCs w:val="28"/>
          <w:lang w:eastAsia="ru-RU" w:bidi="ru-RU"/>
        </w:rPr>
        <w:t>*</w:t>
      </w:r>
      <w:r w:rsidRPr="008504DF">
        <w:rPr>
          <w:color w:val="000000"/>
          <w:sz w:val="28"/>
          <w:szCs w:val="28"/>
          <w:lang w:eastAsia="ru-RU" w:bidi="ru-RU"/>
        </w:rPr>
        <w:t>физический вред.</w:t>
      </w:r>
    </w:p>
    <w:p w:rsidR="00653C2E" w:rsidP="00653C2E" w14:paraId="43DB3854" w14:textId="585DD84E">
      <w:pPr>
        <w:pStyle w:val="20"/>
        <w:shd w:val="clear" w:color="auto" w:fill="auto"/>
        <w:spacing w:before="0" w:after="0" w:line="240" w:lineRule="auto"/>
        <w:ind w:firstLine="709"/>
        <w:rPr>
          <w:sz w:val="28"/>
          <w:szCs w:val="28"/>
        </w:rPr>
      </w:pPr>
      <w:r w:rsidRPr="007816CB">
        <w:rPr>
          <w:sz w:val="28"/>
          <w:szCs w:val="28"/>
        </w:rPr>
        <w:t xml:space="preserve">В судебном заседании подсудимый </w:t>
      </w:r>
      <w:r w:rsidR="00105E0B">
        <w:rPr>
          <w:sz w:val="28"/>
          <w:szCs w:val="28"/>
        </w:rPr>
        <w:t xml:space="preserve">Лелятов И.А. </w:t>
      </w:r>
      <w:r>
        <w:rPr>
          <w:sz w:val="28"/>
          <w:szCs w:val="28"/>
        </w:rPr>
        <w:t>п</w:t>
      </w:r>
      <w:r w:rsidRPr="007816CB">
        <w:rPr>
          <w:sz w:val="28"/>
          <w:szCs w:val="28"/>
        </w:rPr>
        <w:t xml:space="preserve">ояснил, что обстоятельства, описанные в обвинительном </w:t>
      </w:r>
      <w:r w:rsidR="00105E0B">
        <w:rPr>
          <w:sz w:val="28"/>
          <w:szCs w:val="28"/>
        </w:rPr>
        <w:t>заключении</w:t>
      </w:r>
      <w:r w:rsidRPr="007816CB">
        <w:rPr>
          <w:sz w:val="28"/>
          <w:szCs w:val="28"/>
        </w:rPr>
        <w:t>, указаны правильно, вину в совершении преступления он признал</w:t>
      </w:r>
      <w:r w:rsidRPr="00C509EA">
        <w:rPr>
          <w:sz w:val="28"/>
          <w:szCs w:val="28"/>
        </w:rPr>
        <w:t xml:space="preserve"> полностью, </w:t>
      </w:r>
      <w:r w:rsidRPr="000070F0">
        <w:rPr>
          <w:sz w:val="28"/>
          <w:szCs w:val="28"/>
        </w:rPr>
        <w:t xml:space="preserve">причину своего преступного поведения объяснил состоянием алкогольного опьянения, </w:t>
      </w:r>
      <w:r w:rsidRPr="00C509EA">
        <w:rPr>
          <w:sz w:val="28"/>
          <w:szCs w:val="28"/>
        </w:rPr>
        <w:t>в содеянном раскаялся, при ознакомлении с материалами уголовного дела, после консультации с адвокатом, в связи с согласием с предъявленным обвинением он добровольно заявил ходатайство о рассмотрении дела в особом порядке, и постановлении приговора без проведения судебного разбирательства. В настоящем судебном заседании, после консультации с адвокатом</w:t>
      </w:r>
      <w:r>
        <w:rPr>
          <w:sz w:val="28"/>
          <w:szCs w:val="28"/>
        </w:rPr>
        <w:t xml:space="preserve">, </w:t>
      </w:r>
      <w:r w:rsidRPr="00C509EA">
        <w:rPr>
          <w:sz w:val="28"/>
          <w:szCs w:val="28"/>
        </w:rPr>
        <w:t>он также поддерживает ранее заявленное им ходатайство о постановлении приговора</w:t>
      </w:r>
      <w:r>
        <w:rPr>
          <w:sz w:val="28"/>
          <w:szCs w:val="28"/>
        </w:rPr>
        <w:t xml:space="preserve"> в особом порядке</w:t>
      </w:r>
      <w:r w:rsidRPr="00C509EA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осознает </w:t>
      </w:r>
      <w:r w:rsidRPr="00C509EA">
        <w:rPr>
          <w:sz w:val="28"/>
          <w:szCs w:val="28"/>
        </w:rPr>
        <w:t>последствия постановления приговора без проведения судебного разбирательства</w:t>
      </w:r>
      <w:r>
        <w:rPr>
          <w:sz w:val="28"/>
          <w:szCs w:val="28"/>
        </w:rPr>
        <w:t>, которые</w:t>
      </w:r>
      <w:r w:rsidRPr="00C509EA">
        <w:rPr>
          <w:sz w:val="28"/>
          <w:szCs w:val="28"/>
        </w:rPr>
        <w:t xml:space="preserve"> ему </w:t>
      </w:r>
      <w:r>
        <w:rPr>
          <w:sz w:val="28"/>
          <w:szCs w:val="28"/>
        </w:rPr>
        <w:t>разъяснены и понятны</w:t>
      </w:r>
      <w:r w:rsidRPr="00C509EA">
        <w:rPr>
          <w:sz w:val="28"/>
          <w:szCs w:val="28"/>
        </w:rPr>
        <w:t xml:space="preserve">. </w:t>
      </w:r>
    </w:p>
    <w:p w:rsidR="00653C2E" w:rsidRPr="00653C2E" w:rsidP="00653C2E" w14:paraId="4C0CC6A2" w14:textId="1CE63615">
      <w:pPr>
        <w:pStyle w:val="20"/>
        <w:shd w:val="clear" w:color="auto" w:fill="auto"/>
        <w:spacing w:before="0" w:after="0" w:line="240" w:lineRule="auto"/>
        <w:ind w:firstLine="709"/>
        <w:rPr>
          <w:color w:val="000000"/>
          <w:sz w:val="28"/>
          <w:szCs w:val="28"/>
        </w:rPr>
      </w:pPr>
      <w:r w:rsidRPr="00653C2E">
        <w:rPr>
          <w:sz w:val="28"/>
          <w:szCs w:val="28"/>
        </w:rPr>
        <w:t xml:space="preserve">Защитник подсудимого адвокат </w:t>
      </w:r>
      <w:r w:rsidR="00105E0B">
        <w:rPr>
          <w:sz w:val="28"/>
          <w:szCs w:val="28"/>
        </w:rPr>
        <w:t>Гадальшина Н.Д.</w:t>
      </w:r>
      <w:r w:rsidRPr="00653C2E">
        <w:rPr>
          <w:sz w:val="28"/>
          <w:szCs w:val="28"/>
        </w:rPr>
        <w:t xml:space="preserve"> поддержал</w:t>
      </w:r>
      <w:r w:rsidR="00105E0B">
        <w:rPr>
          <w:sz w:val="28"/>
          <w:szCs w:val="28"/>
        </w:rPr>
        <w:t>а</w:t>
      </w:r>
      <w:r w:rsidRPr="00653C2E">
        <w:rPr>
          <w:sz w:val="28"/>
          <w:szCs w:val="28"/>
        </w:rPr>
        <w:t xml:space="preserve"> ходатайство подсудимого о рассмотрении дела в особом порядке.</w:t>
      </w:r>
    </w:p>
    <w:p w:rsidR="00653C2E" w:rsidP="00653C2E" w14:paraId="212CFFB5" w14:textId="3A78201D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Представитель п</w:t>
      </w:r>
      <w:r>
        <w:rPr>
          <w:rFonts w:ascii="Times New Roman" w:hAnsi="Times New Roman"/>
          <w:color w:val="000000"/>
          <w:sz w:val="28"/>
          <w:szCs w:val="28"/>
        </w:rPr>
        <w:t>отерпевш</w:t>
      </w:r>
      <w:r>
        <w:rPr>
          <w:rFonts w:ascii="Times New Roman" w:hAnsi="Times New Roman"/>
          <w:color w:val="000000"/>
          <w:sz w:val="28"/>
          <w:szCs w:val="28"/>
        </w:rPr>
        <w:t>его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64038E">
        <w:rPr>
          <w:rFonts w:ascii="Times New Roman" w:hAnsi="Times New Roman"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 xml:space="preserve"> в судебно</w:t>
      </w:r>
      <w:r w:rsidR="00105E0B">
        <w:rPr>
          <w:rFonts w:ascii="Times New Roman" w:hAnsi="Times New Roman"/>
          <w:color w:val="000000"/>
          <w:sz w:val="28"/>
          <w:szCs w:val="28"/>
        </w:rPr>
        <w:t>м</w:t>
      </w:r>
      <w:r>
        <w:rPr>
          <w:rFonts w:ascii="Times New Roman" w:hAnsi="Times New Roman"/>
          <w:color w:val="000000"/>
          <w:sz w:val="28"/>
          <w:szCs w:val="28"/>
        </w:rPr>
        <w:t xml:space="preserve"> заседани</w:t>
      </w:r>
      <w:r w:rsidR="00105E0B">
        <w:rPr>
          <w:rFonts w:ascii="Times New Roman" w:hAnsi="Times New Roman"/>
          <w:color w:val="000000"/>
          <w:sz w:val="28"/>
          <w:szCs w:val="28"/>
        </w:rPr>
        <w:t>и возражений против рассмотрения дела в особом порядке не заявила, просила назначить Лелятову И.А. наказание, предусмотренное законом.</w:t>
      </w:r>
    </w:p>
    <w:p w:rsidR="00653C2E" w:rsidRPr="00653C2E" w:rsidP="00901041" w14:paraId="565A87D6" w14:textId="393E6081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653C2E">
        <w:rPr>
          <w:rFonts w:ascii="Times New Roman" w:hAnsi="Times New Roman"/>
          <w:sz w:val="28"/>
          <w:szCs w:val="28"/>
        </w:rPr>
        <w:t xml:space="preserve">Государственный обвинитель </w:t>
      </w:r>
      <w:r w:rsidR="00105E0B">
        <w:rPr>
          <w:rFonts w:ascii="Times New Roman" w:hAnsi="Times New Roman"/>
          <w:sz w:val="28"/>
          <w:szCs w:val="28"/>
        </w:rPr>
        <w:t>Нифтиева С.И.</w:t>
      </w:r>
      <w:r w:rsidRPr="00653C2E">
        <w:rPr>
          <w:rFonts w:ascii="Times New Roman" w:hAnsi="Times New Roman"/>
          <w:sz w:val="28"/>
          <w:szCs w:val="28"/>
        </w:rPr>
        <w:t xml:space="preserve"> также не возражал</w:t>
      </w:r>
      <w:r w:rsidR="00105E0B">
        <w:rPr>
          <w:rFonts w:ascii="Times New Roman" w:hAnsi="Times New Roman"/>
          <w:sz w:val="28"/>
          <w:szCs w:val="28"/>
        </w:rPr>
        <w:t>а</w:t>
      </w:r>
      <w:r w:rsidRPr="00653C2E">
        <w:rPr>
          <w:rFonts w:ascii="Times New Roman" w:hAnsi="Times New Roman"/>
          <w:sz w:val="28"/>
          <w:szCs w:val="28"/>
        </w:rPr>
        <w:t xml:space="preserve"> против постановления приговора в особом порядке и просил</w:t>
      </w:r>
      <w:r w:rsidR="00105E0B">
        <w:rPr>
          <w:rFonts w:ascii="Times New Roman" w:hAnsi="Times New Roman"/>
          <w:sz w:val="28"/>
          <w:szCs w:val="28"/>
        </w:rPr>
        <w:t>а</w:t>
      </w:r>
      <w:r w:rsidRPr="00653C2E">
        <w:rPr>
          <w:rFonts w:ascii="Times New Roman" w:hAnsi="Times New Roman"/>
          <w:sz w:val="28"/>
          <w:szCs w:val="28"/>
        </w:rPr>
        <w:t xml:space="preserve"> квалифицировать действия </w:t>
      </w:r>
      <w:r w:rsidR="00105E0B">
        <w:rPr>
          <w:rFonts w:ascii="Times New Roman" w:hAnsi="Times New Roman"/>
          <w:sz w:val="28"/>
          <w:szCs w:val="28"/>
        </w:rPr>
        <w:t>Лелятова И.А.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53C2E">
        <w:rPr>
          <w:rFonts w:ascii="Times New Roman" w:hAnsi="Times New Roman"/>
          <w:sz w:val="28"/>
          <w:szCs w:val="28"/>
        </w:rPr>
        <w:t xml:space="preserve"> по ч. </w:t>
      </w:r>
      <w:r w:rsidR="00105E0B">
        <w:rPr>
          <w:rFonts w:ascii="Times New Roman" w:hAnsi="Times New Roman"/>
          <w:sz w:val="28"/>
          <w:szCs w:val="28"/>
        </w:rPr>
        <w:t>1</w:t>
      </w:r>
      <w:r w:rsidRPr="00653C2E">
        <w:rPr>
          <w:rFonts w:ascii="Times New Roman" w:hAnsi="Times New Roman"/>
          <w:sz w:val="28"/>
          <w:szCs w:val="28"/>
        </w:rPr>
        <w:t xml:space="preserve"> ст. 115 УК РФ.</w:t>
      </w:r>
    </w:p>
    <w:p w:rsidR="00653C2E" w:rsidRPr="00901041" w:rsidP="00901041" w14:paraId="6A1A08B6" w14:textId="386ACD78">
      <w:pPr>
        <w:pStyle w:val="BodyText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901041">
        <w:rPr>
          <w:rFonts w:ascii="Times New Roman" w:hAnsi="Times New Roman"/>
          <w:sz w:val="28"/>
          <w:szCs w:val="28"/>
        </w:rPr>
        <w:t xml:space="preserve">Заслушав участников процесса, изучив материалы дела, мировой судья считает, что условия постановления приговора в отношении </w:t>
      </w:r>
      <w:r w:rsidR="00105E0B">
        <w:rPr>
          <w:rFonts w:ascii="Times New Roman" w:hAnsi="Times New Roman"/>
          <w:sz w:val="28"/>
          <w:szCs w:val="28"/>
        </w:rPr>
        <w:t>Лелятова И.А.</w:t>
      </w:r>
      <w:r w:rsidRPr="00901041">
        <w:rPr>
          <w:rFonts w:ascii="Times New Roman" w:hAnsi="Times New Roman"/>
          <w:sz w:val="28"/>
          <w:szCs w:val="28"/>
        </w:rPr>
        <w:t xml:space="preserve"> без проведения судебного разбирательства, установленные ч.ч. 1, 2 ст. 314 УПК РФ, соблюдены. </w:t>
      </w:r>
      <w:r w:rsidR="00105E0B">
        <w:rPr>
          <w:rFonts w:ascii="Times New Roman" w:hAnsi="Times New Roman"/>
          <w:sz w:val="28"/>
          <w:szCs w:val="28"/>
        </w:rPr>
        <w:t>Лелятов И.А.</w:t>
      </w:r>
      <w:r w:rsidRPr="00901041">
        <w:rPr>
          <w:rFonts w:ascii="Times New Roman" w:hAnsi="Times New Roman"/>
          <w:sz w:val="28"/>
          <w:szCs w:val="28"/>
        </w:rPr>
        <w:t xml:space="preserve"> обвиняется в совершении преступления, относящегося к категории небольшой тяжести. В ходе ознакомления с материалами уголовного дела в порядке ст. 217 УПК РФ обвиняемый заявил ходатайство о рассмотрении дела в порядке особого производства, которое поддержал в судебном заседании. Также суд удостоверился в том, что обвинение </w:t>
      </w:r>
      <w:r w:rsidR="00105E0B">
        <w:rPr>
          <w:rFonts w:ascii="Times New Roman" w:hAnsi="Times New Roman"/>
          <w:sz w:val="28"/>
          <w:szCs w:val="28"/>
        </w:rPr>
        <w:t>Лелятову И.А.</w:t>
      </w:r>
      <w:r w:rsidRPr="00901041">
        <w:rPr>
          <w:rFonts w:ascii="Times New Roman" w:hAnsi="Times New Roman"/>
          <w:sz w:val="28"/>
          <w:szCs w:val="28"/>
        </w:rPr>
        <w:t xml:space="preserve"> понятно, а ходатайство о проведении особого порядка судебного разбирательства заявлено им добровольно, после консультации с защитником, подсудимый осознаёт правовые последствия постановления приговора при проведении судебного разбирательства в особом порядке. Государственный обвинитель и потерпевш</w:t>
      </w:r>
      <w:r w:rsidR="00901041">
        <w:rPr>
          <w:rFonts w:ascii="Times New Roman" w:hAnsi="Times New Roman"/>
          <w:sz w:val="28"/>
          <w:szCs w:val="28"/>
        </w:rPr>
        <w:t>ая</w:t>
      </w:r>
      <w:r w:rsidRPr="00901041">
        <w:rPr>
          <w:rFonts w:ascii="Times New Roman" w:hAnsi="Times New Roman"/>
          <w:sz w:val="28"/>
          <w:szCs w:val="28"/>
        </w:rPr>
        <w:t xml:space="preserve"> не возражали против особого порядка принятия судебного решения. </w:t>
      </w:r>
    </w:p>
    <w:p w:rsidR="00653C2E" w:rsidRPr="00901041" w:rsidP="00901041" w14:paraId="03CD2482" w14:textId="5FBCBD68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Мировой с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 усмотрел оснований сомневаться, что заявление о признании вины сделано подсудимым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Лелятовым И.А.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добровольно, с полным пониманием предъявленного ему обвинения и последствий такого заявления.</w:t>
      </w:r>
    </w:p>
    <w:p w:rsidR="00653C2E" w:rsidRPr="00901041" w:rsidP="00901041" w14:paraId="6FFE4266" w14:textId="302B3CAD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Учитывая поведение подсудимого в судебном заседании, у суда не возникло также сомнений в том, что </w:t>
      </w:r>
      <w:r w:rsidR="00105E0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Лелятов И.А.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вменяем, осознает фактический характер и общественную опасность своих действий и может руководить ими. Согласно сведениям, представленным Березовской районной больницей, последний </w:t>
      </w:r>
      <w:r w:rsidRPr="00901041">
        <w:rPr>
          <w:rFonts w:ascii="Times New Roman" w:hAnsi="Times New Roman" w:cs="Times New Roman"/>
          <w:sz w:val="28"/>
          <w:szCs w:val="28"/>
        </w:rPr>
        <w:t>на учете у врача-нарколога и врача-психиатра не состоит.</w:t>
      </w:r>
    </w:p>
    <w:p w:rsidR="00653C2E" w:rsidRPr="00901041" w:rsidP="00901041" w14:paraId="08464595" w14:textId="214572EA">
      <w:pPr>
        <w:pStyle w:val="BodyText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01041">
        <w:rPr>
          <w:rFonts w:ascii="Times New Roman" w:hAnsi="Times New Roman"/>
          <w:sz w:val="28"/>
          <w:szCs w:val="28"/>
        </w:rPr>
        <w:t xml:space="preserve">Мировой судья приходит к выводу, что обвинение, с которым согласился подсудимый, обоснованно и подтверждается доказательствами, собранными по делу, в связи с чем квалифицирует действия </w:t>
      </w:r>
      <w:r w:rsidR="00105E0B">
        <w:rPr>
          <w:rFonts w:ascii="Times New Roman" w:hAnsi="Times New Roman"/>
          <w:sz w:val="28"/>
          <w:szCs w:val="28"/>
        </w:rPr>
        <w:t>Лелятова И.А.</w:t>
      </w:r>
      <w:r w:rsidRPr="00901041">
        <w:rPr>
          <w:rFonts w:ascii="Times New Roman" w:hAnsi="Times New Roman"/>
          <w:sz w:val="28"/>
          <w:szCs w:val="28"/>
        </w:rPr>
        <w:t xml:space="preserve"> по ч. </w:t>
      </w:r>
      <w:r w:rsidR="00105E0B">
        <w:rPr>
          <w:rFonts w:ascii="Times New Roman" w:hAnsi="Times New Roman"/>
          <w:sz w:val="28"/>
          <w:szCs w:val="28"/>
        </w:rPr>
        <w:t>1</w:t>
      </w:r>
      <w:r w:rsidRPr="00901041">
        <w:rPr>
          <w:rFonts w:ascii="Times New Roman" w:hAnsi="Times New Roman"/>
          <w:sz w:val="28"/>
          <w:szCs w:val="28"/>
        </w:rPr>
        <w:t xml:space="preserve"> ст. 115 УК РФ, </w:t>
      </w:r>
      <w:r w:rsidRPr="00901041">
        <w:rPr>
          <w:rFonts w:ascii="Times New Roman" w:hAnsi="Times New Roman"/>
          <w:sz w:val="28"/>
          <w:szCs w:val="28"/>
        </w:rPr>
        <w:t>как умышленное причинение легкого вреда здоровью, вызвавшего кратковременное расстройство здоровья</w:t>
      </w:r>
      <w:r w:rsidR="00105E0B">
        <w:rPr>
          <w:rFonts w:ascii="Times New Roman" w:hAnsi="Times New Roman"/>
          <w:sz w:val="28"/>
          <w:szCs w:val="28"/>
        </w:rPr>
        <w:t xml:space="preserve"> потерпевшего</w:t>
      </w:r>
      <w:r w:rsidRPr="00901041">
        <w:rPr>
          <w:rFonts w:ascii="Times New Roman" w:hAnsi="Times New Roman"/>
          <w:sz w:val="28"/>
          <w:szCs w:val="28"/>
        </w:rPr>
        <w:t>.</w:t>
      </w:r>
    </w:p>
    <w:p w:rsidR="00653C2E" w:rsidRPr="00CB2059" w:rsidP="00901041" w14:paraId="0AE828CB" w14:textId="77777777">
      <w:pPr>
        <w:pStyle w:val="BodyText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rStyle w:val="1"/>
          <w:color w:val="000000"/>
          <w:sz w:val="28"/>
          <w:szCs w:val="28"/>
        </w:rPr>
        <w:t>П</w:t>
      </w:r>
      <w:r w:rsidRPr="00CB2059">
        <w:rPr>
          <w:rStyle w:val="1"/>
          <w:color w:val="000000"/>
          <w:sz w:val="28"/>
          <w:szCs w:val="28"/>
        </w:rPr>
        <w:t>ереходя к разрешению вопроса о назначении подсудимому справедливого и адекватного содеянному наказания, суд руководствуется требованиями ст.</w:t>
      </w:r>
      <w:r>
        <w:rPr>
          <w:rStyle w:val="1"/>
          <w:color w:val="000000"/>
          <w:sz w:val="28"/>
          <w:szCs w:val="28"/>
        </w:rPr>
        <w:t xml:space="preserve"> </w:t>
      </w:r>
      <w:r w:rsidRPr="00CB2059">
        <w:rPr>
          <w:rStyle w:val="1"/>
          <w:color w:val="000000"/>
          <w:sz w:val="28"/>
          <w:szCs w:val="28"/>
        </w:rPr>
        <w:t>6, ст.</w:t>
      </w:r>
      <w:r>
        <w:rPr>
          <w:rStyle w:val="1"/>
          <w:color w:val="000000"/>
          <w:sz w:val="28"/>
          <w:szCs w:val="28"/>
        </w:rPr>
        <w:t xml:space="preserve"> </w:t>
      </w:r>
      <w:r w:rsidRPr="00CB2059">
        <w:rPr>
          <w:rStyle w:val="1"/>
          <w:color w:val="000000"/>
          <w:sz w:val="28"/>
          <w:szCs w:val="28"/>
        </w:rPr>
        <w:t>60 УК РФ, учитывает характер и степень общественной опасности совершенного преступления, относящегося в соответствии со ст. 15 УК РФ к категории небольшой тяжести, личность виновного, обстоятельства совершения преступления, смягчающие и отягчающие наказание, а также влияние назначенного наказания на исправление осужденного и на условия жизни его семьи.</w:t>
      </w:r>
    </w:p>
    <w:p w:rsidR="00266CFC" w:rsidP="00266CFC" w14:paraId="0771A80D" w14:textId="56CE8C6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определении размера наказания </w:t>
      </w:r>
      <w:r w:rsidR="00105E0B">
        <w:rPr>
          <w:rFonts w:ascii="Times New Roman" w:hAnsi="Times New Roman" w:cs="Times New Roman"/>
          <w:sz w:val="28"/>
          <w:szCs w:val="28"/>
        </w:rPr>
        <w:t xml:space="preserve">мировой </w:t>
      </w:r>
      <w:r>
        <w:rPr>
          <w:rFonts w:ascii="Times New Roman" w:hAnsi="Times New Roman" w:cs="Times New Roman"/>
          <w:sz w:val="28"/>
          <w:szCs w:val="28"/>
        </w:rPr>
        <w:t>суд</w:t>
      </w:r>
      <w:r w:rsidR="00105E0B">
        <w:rPr>
          <w:rFonts w:ascii="Times New Roman" w:hAnsi="Times New Roman" w:cs="Times New Roman"/>
          <w:sz w:val="28"/>
          <w:szCs w:val="28"/>
        </w:rPr>
        <w:t>ья</w:t>
      </w:r>
      <w:r>
        <w:rPr>
          <w:rFonts w:ascii="Times New Roman" w:hAnsi="Times New Roman" w:cs="Times New Roman"/>
          <w:sz w:val="28"/>
          <w:szCs w:val="28"/>
        </w:rPr>
        <w:t xml:space="preserve"> учитывает данные о личности </w:t>
      </w:r>
      <w:r w:rsidR="00105E0B">
        <w:rPr>
          <w:rFonts w:ascii="Times New Roman" w:hAnsi="Times New Roman" w:cs="Times New Roman"/>
          <w:sz w:val="28"/>
          <w:szCs w:val="28"/>
        </w:rPr>
        <w:t>Лелятова И.А.</w:t>
      </w:r>
      <w:r>
        <w:rPr>
          <w:rFonts w:ascii="Times New Roman" w:hAnsi="Times New Roman" w:cs="Times New Roman"/>
          <w:sz w:val="28"/>
          <w:szCs w:val="28"/>
        </w:rPr>
        <w:t xml:space="preserve">, который </w:t>
      </w:r>
      <w:r w:rsidRPr="00442B0E">
        <w:rPr>
          <w:rFonts w:ascii="Times New Roman" w:hAnsi="Times New Roman" w:cs="Times New Roman"/>
          <w:sz w:val="28"/>
          <w:szCs w:val="28"/>
        </w:rPr>
        <w:t>имеет постоянное место жительства,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10485">
        <w:rPr>
          <w:rFonts w:ascii="Times New Roman" w:hAnsi="Times New Roman" w:cs="Times New Roman"/>
          <w:sz w:val="28"/>
          <w:szCs w:val="28"/>
        </w:rPr>
        <w:t xml:space="preserve">где характеризуется </w:t>
      </w:r>
      <w:r>
        <w:rPr>
          <w:rFonts w:ascii="Times New Roman" w:hAnsi="Times New Roman" w:cs="Times New Roman"/>
          <w:sz w:val="28"/>
          <w:szCs w:val="28"/>
        </w:rPr>
        <w:t>положительно, на профилактических учетах, в том числе, в медицинских учреждениях не состоит, административным взысканиям</w:t>
      </w:r>
      <w:r w:rsidR="00105E0B">
        <w:rPr>
          <w:rFonts w:ascii="Times New Roman" w:hAnsi="Times New Roman" w:cs="Times New Roman"/>
          <w:sz w:val="28"/>
          <w:szCs w:val="28"/>
        </w:rPr>
        <w:t xml:space="preserve"> не подвергался</w:t>
      </w:r>
      <w:r>
        <w:rPr>
          <w:rFonts w:ascii="Times New Roman" w:hAnsi="Times New Roman" w:cs="Times New Roman"/>
          <w:sz w:val="28"/>
          <w:szCs w:val="28"/>
        </w:rPr>
        <w:t>, к уголовной ответственности ранее не привлекался.</w:t>
      </w:r>
    </w:p>
    <w:p w:rsidR="00266CFC" w:rsidP="00266CFC" w14:paraId="2E48A5F5" w14:textId="092BFEB3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288">
        <w:rPr>
          <w:rFonts w:ascii="Times New Roman" w:hAnsi="Times New Roman" w:cs="Times New Roman"/>
          <w:sz w:val="28"/>
          <w:szCs w:val="28"/>
        </w:rPr>
        <w:tab/>
      </w:r>
      <w:r w:rsidRPr="00F2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ходе предварительного расследования </w:t>
      </w:r>
      <w:r w:rsidRPr="00F26ADB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подсудимый </w:t>
      </w:r>
      <w:r w:rsidRPr="00F2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пытался уйти от ответственности, давал правдивые показания, </w:t>
      </w:r>
      <w:r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написал явку с повинной,</w:t>
      </w:r>
      <w:r w:rsidRPr="000A53F5" w:rsidR="00E1048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0A53F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что способствовало своевременному раскрытию и расследованию совершенного им преступления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, быстрому рассмотрению дела судом, </w:t>
      </w:r>
      <w:r w:rsidRPr="00F26AD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полностью признал свою вину, раскаялся в содеянном,</w:t>
      </w:r>
      <w:r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 судебном заседании принес свои извинения представителю потерпевшей</w:t>
      </w:r>
      <w:r w:rsid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266CFC" w:rsidRPr="00700288" w:rsidP="00901041" w14:paraId="34137A6D" w14:textId="5DE5295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качестве смягчающих обстоятельств мировым судьей в соответствии с п.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«и»</w:t>
      </w:r>
      <w:r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п. «к»</w:t>
      </w: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ч. 1 ст. 61 УК РФ установлены такие обстоятельства как</w:t>
      </w:r>
      <w:r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явка с повинной,</w:t>
      </w: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700288">
        <w:rPr>
          <w:rFonts w:ascii="Times New Roman" w:hAnsi="Times New Roman" w:cs="Times New Roman"/>
          <w:color w:val="000000"/>
          <w:sz w:val="28"/>
          <w:szCs w:val="28"/>
        </w:rPr>
        <w:t>активное способствование раскрытию и расследованию преступления,</w:t>
      </w: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выраженное в согласии на рассмотрение дела в особом порядке,</w:t>
      </w:r>
      <w:r w:rsidRPr="00700288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288"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иные действия, направленные на заглаживание вреда, причиненного потерпевшей</w:t>
      </w:r>
      <w:r w:rsid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700288" w:rsidR="00E1048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700288">
        <w:rPr>
          <w:rFonts w:ascii="Times New Roman" w:hAnsi="Times New Roman" w:cs="Times New Roman"/>
          <w:color w:val="000000"/>
          <w:sz w:val="28"/>
          <w:szCs w:val="28"/>
        </w:rPr>
        <w:t>на основании</w:t>
      </w:r>
      <w:r w:rsidRPr="00700288">
        <w:rPr>
          <w:rFonts w:ascii="Times New Roman" w:hAnsi="Times New Roman" w:cs="Times New Roman"/>
          <w:sz w:val="28"/>
          <w:szCs w:val="28"/>
        </w:rPr>
        <w:t xml:space="preserve"> ч.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88">
        <w:rPr>
          <w:rFonts w:ascii="Times New Roman" w:hAnsi="Times New Roman" w:cs="Times New Roman"/>
          <w:sz w:val="28"/>
          <w:szCs w:val="28"/>
        </w:rPr>
        <w:t>2 ст.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00288">
        <w:rPr>
          <w:rFonts w:ascii="Times New Roman" w:hAnsi="Times New Roman" w:cs="Times New Roman"/>
          <w:sz w:val="28"/>
          <w:szCs w:val="28"/>
        </w:rPr>
        <w:t xml:space="preserve">61 </w:t>
      </w:r>
      <w:r w:rsidRPr="00700288">
        <w:rPr>
          <w:rFonts w:ascii="Times New Roman" w:hAnsi="Times New Roman" w:cs="Times New Roman"/>
          <w:color w:val="000000"/>
          <w:sz w:val="28"/>
          <w:szCs w:val="28"/>
        </w:rPr>
        <w:t>УК РФ</w:t>
      </w:r>
      <w:r w:rsidRPr="00700288">
        <w:rPr>
          <w:rFonts w:ascii="Times New Roman" w:hAnsi="Times New Roman" w:cs="Times New Roman"/>
          <w:sz w:val="28"/>
          <w:szCs w:val="28"/>
        </w:rPr>
        <w:t xml:space="preserve"> - раскаяние и признание вины.</w:t>
      </w:r>
    </w:p>
    <w:p w:rsidR="00E10485" w:rsidP="00901041" w14:paraId="751A6D58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7132D">
        <w:rPr>
          <w:rFonts w:ascii="Times New Roman" w:hAnsi="Times New Roman" w:cs="Times New Roman"/>
          <w:sz w:val="28"/>
          <w:szCs w:val="28"/>
        </w:rPr>
        <w:t xml:space="preserve">Отягчающих обстоятельств, </w:t>
      </w:r>
      <w:r w:rsidRPr="0017132D">
        <w:rPr>
          <w:rFonts w:ascii="Times New Roman" w:hAnsi="Times New Roman" w:cs="Times New Roman"/>
          <w:color w:val="000000"/>
          <w:sz w:val="28"/>
          <w:szCs w:val="28"/>
        </w:rPr>
        <w:t>предусмотренных ст. 63 УК РФ,</w:t>
      </w:r>
      <w:r w:rsidRPr="0017132D">
        <w:rPr>
          <w:rFonts w:ascii="Times New Roman" w:hAnsi="Times New Roman" w:cs="Times New Roman"/>
          <w:sz w:val="28"/>
          <w:szCs w:val="28"/>
        </w:rPr>
        <w:t xml:space="preserve"> не установлено. </w:t>
      </w:r>
    </w:p>
    <w:p w:rsidR="00E10485" w:rsidRPr="00E10485" w:rsidP="00E10485" w14:paraId="361226A4" w14:textId="4644A6E3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Суд не относит нахождение подсудимого в момент совершения преступления в состоянии алкогольного </w:t>
      </w:r>
      <w:r w:rsidRPr="00E10485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опьянения 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 </w:t>
      </w:r>
      <w:r w:rsidRPr="00E10485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отягчающим обстоятельствам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так как не доказано, что данное состояние явилось причиной или иным способом способствовало совершению преступления,</w:t>
      </w:r>
      <w:r w:rsidRPr="00E10485">
        <w:rPr>
          <w:rFonts w:ascii="Arial" w:hAnsi="Arial" w:cs="Arial"/>
          <w:color w:val="000000"/>
          <w:sz w:val="28"/>
          <w:szCs w:val="28"/>
          <w:shd w:val="clear" w:color="auto" w:fill="FFFFFF"/>
        </w:rPr>
        <w:t xml:space="preserve"> 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определена степень алкогольного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E10485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опьянения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которая могла бы влиять на оценку совершенных преступных действий,</w:t>
      </w:r>
      <w:r w:rsidRPr="00E1048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медицинское освидетельствование на состояние опьянения не проводилось, 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кроме того, данное </w:t>
      </w:r>
      <w:r w:rsidRPr="00E10485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обстоятельство 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указывалось в обвинительном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заключении</w:t>
      </w:r>
      <w:r w:rsidRPr="00E1048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как обстоятельство, имеющее значение для дела</w:t>
      </w:r>
      <w:r w:rsidRPr="00E10485">
        <w:rPr>
          <w:rFonts w:ascii="Times New Roman" w:hAnsi="Times New Roman" w:cs="Times New Roman"/>
          <w:sz w:val="28"/>
          <w:szCs w:val="28"/>
        </w:rPr>
        <w:t xml:space="preserve">, а потому указанное обстоятельство в соответствии с ч. 1.1 ст. 63 УК РФ не может быть признано отягчающим наказание. </w:t>
      </w:r>
    </w:p>
    <w:p w:rsidR="00F606E6" w:rsidRPr="00901041" w:rsidP="00901041" w14:paraId="544BEE83" w14:textId="3A71CB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41">
        <w:rPr>
          <w:rFonts w:ascii="Times New Roman" w:hAnsi="Times New Roman" w:cs="Times New Roman"/>
          <w:sz w:val="28"/>
          <w:szCs w:val="28"/>
        </w:rPr>
        <w:t xml:space="preserve">При назначении подсудимому наказания </w:t>
      </w:r>
      <w:r w:rsidR="00E10485">
        <w:rPr>
          <w:rFonts w:ascii="Times New Roman" w:hAnsi="Times New Roman" w:cs="Times New Roman"/>
          <w:sz w:val="28"/>
          <w:szCs w:val="28"/>
        </w:rPr>
        <w:t xml:space="preserve">мировой </w:t>
      </w:r>
      <w:r w:rsidRPr="00901041">
        <w:rPr>
          <w:rFonts w:ascii="Times New Roman" w:hAnsi="Times New Roman" w:cs="Times New Roman"/>
          <w:sz w:val="28"/>
          <w:szCs w:val="28"/>
        </w:rPr>
        <w:t>суд</w:t>
      </w:r>
      <w:r w:rsidR="00E10485">
        <w:rPr>
          <w:rFonts w:ascii="Times New Roman" w:hAnsi="Times New Roman" w:cs="Times New Roman"/>
          <w:sz w:val="28"/>
          <w:szCs w:val="28"/>
        </w:rPr>
        <w:t>ья</w:t>
      </w:r>
      <w:r w:rsidRPr="00901041">
        <w:rPr>
          <w:rFonts w:ascii="Times New Roman" w:hAnsi="Times New Roman" w:cs="Times New Roman"/>
          <w:sz w:val="28"/>
          <w:szCs w:val="28"/>
        </w:rPr>
        <w:t xml:space="preserve"> принимает во внимание также отсутствие претензий у потерпевше</w:t>
      </w:r>
      <w:r w:rsidRPr="00901041" w:rsidR="006D520B">
        <w:rPr>
          <w:rFonts w:ascii="Times New Roman" w:hAnsi="Times New Roman" w:cs="Times New Roman"/>
          <w:sz w:val="28"/>
          <w:szCs w:val="28"/>
        </w:rPr>
        <w:t>й</w:t>
      </w:r>
      <w:r w:rsidRPr="00901041">
        <w:rPr>
          <w:rFonts w:ascii="Times New Roman" w:hAnsi="Times New Roman" w:cs="Times New Roman"/>
          <w:sz w:val="28"/>
          <w:szCs w:val="28"/>
        </w:rPr>
        <w:t xml:space="preserve"> к подсудимому, котор</w:t>
      </w:r>
      <w:r w:rsidRPr="00901041" w:rsidR="006D520B">
        <w:rPr>
          <w:rFonts w:ascii="Times New Roman" w:hAnsi="Times New Roman" w:cs="Times New Roman"/>
          <w:sz w:val="28"/>
          <w:szCs w:val="28"/>
        </w:rPr>
        <w:t>ой</w:t>
      </w:r>
      <w:r w:rsidRPr="00901041">
        <w:rPr>
          <w:rFonts w:ascii="Times New Roman" w:hAnsi="Times New Roman" w:cs="Times New Roman"/>
          <w:sz w:val="28"/>
          <w:szCs w:val="28"/>
        </w:rPr>
        <w:t xml:space="preserve"> гражданский иск не заявлен, продолжают </w:t>
      </w:r>
      <w:r w:rsidRPr="00901041" w:rsidR="006D520B">
        <w:rPr>
          <w:rFonts w:ascii="Times New Roman" w:hAnsi="Times New Roman" w:cs="Times New Roman"/>
          <w:sz w:val="28"/>
          <w:szCs w:val="28"/>
        </w:rPr>
        <w:t>проживать одной семьей.</w:t>
      </w:r>
    </w:p>
    <w:p w:rsidR="00F606E6" w:rsidRPr="00901041" w:rsidP="00901041" w14:paraId="0009EA3D" w14:textId="77777777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41">
        <w:rPr>
          <w:rFonts w:ascii="Times New Roman" w:hAnsi="Times New Roman" w:cs="Times New Roman"/>
          <w:sz w:val="28"/>
          <w:szCs w:val="28"/>
        </w:rPr>
        <w:t>Оснований для изменения категории преступления на менее тяжкую в соответствии с ч. 6 ст. 15 УК РФ не имеется, так как совершенное подсудимым преступление относится к категории, ниже которой уголовный закон не предусматривает.</w:t>
      </w:r>
    </w:p>
    <w:p w:rsidR="00F606E6" w:rsidRPr="00901041" w:rsidP="00901041" w14:paraId="176BE70D" w14:textId="14E4E2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01041">
        <w:rPr>
          <w:rFonts w:ascii="Times New Roman" w:hAnsi="Times New Roman" w:cs="Times New Roman"/>
          <w:sz w:val="28"/>
          <w:szCs w:val="28"/>
        </w:rPr>
        <w:t xml:space="preserve">Мировой судья также не находит оснований для применения к </w:t>
      </w:r>
      <w:r w:rsidR="00B538BF">
        <w:rPr>
          <w:rFonts w:ascii="Times New Roman" w:hAnsi="Times New Roman" w:cs="Times New Roman"/>
          <w:sz w:val="28"/>
          <w:szCs w:val="28"/>
        </w:rPr>
        <w:t>Лелятову И.А.</w:t>
      </w:r>
      <w:r w:rsidRPr="00901041">
        <w:rPr>
          <w:rFonts w:ascii="Times New Roman" w:hAnsi="Times New Roman" w:cs="Times New Roman"/>
          <w:sz w:val="28"/>
          <w:szCs w:val="28"/>
        </w:rPr>
        <w:t xml:space="preserve"> положений ст. 64 </w:t>
      </w:r>
      <w:r w:rsidRPr="00901041">
        <w:rPr>
          <w:rFonts w:ascii="Times New Roman" w:hAnsi="Times New Roman" w:cs="Times New Roman"/>
          <w:color w:val="000000"/>
          <w:sz w:val="28"/>
          <w:szCs w:val="28"/>
        </w:rPr>
        <w:t>УК РФ</w:t>
      </w:r>
      <w:r w:rsidRPr="00901041">
        <w:rPr>
          <w:rFonts w:ascii="Times New Roman" w:hAnsi="Times New Roman" w:cs="Times New Roman"/>
          <w:sz w:val="28"/>
          <w:szCs w:val="28"/>
        </w:rPr>
        <w:t>, поскольку установленные в отношении подсудимого смягчающие обстоятельства, по мнению суда, не уменьшают существенно степень общественной опасности совершенного им преступления и потому не могут быть признаны исключительными.</w:t>
      </w:r>
    </w:p>
    <w:p w:rsidR="006D520B" w:rsidP="006D520B" w14:paraId="218B9CBE" w14:textId="5CE5E22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Оценивая в совокупности все обстоятельства и принимая во внимание характер и степень общественно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й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опасности совершенн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ого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деяни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влияние назначенного наказания на исправление подсудимого и на условия жизни его семьи, учитывая необходимость соответствия характера и степени общественной опасности преступлени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обстоятельствам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его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совершения и личности виновного, наличие смягчающих и 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отсутствие 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отягчающ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их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обстоятельств, учитывая </w:t>
      </w:r>
      <w:r w:rsidRPr="00D52F3A" w:rsidR="00C45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семейное </w:t>
      </w:r>
      <w:r w:rsidR="00C45AE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 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имущественное положение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подсудимого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мировой 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считает, что наказание 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Лелятову И.А.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должно быть назначено в виде обязательных работ, полагая, что именно данный вид наказания наиболее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максимально 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достигнет целей назначенного наказания и будет способствовать исправлению подсудимого, восстановлению социальной справедливости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291D7F">
        <w:rPr>
          <w:color w:val="000000"/>
          <w:sz w:val="28"/>
          <w:szCs w:val="28"/>
          <w:shd w:val="clear" w:color="auto" w:fill="FFFFFF"/>
        </w:rPr>
        <w:t xml:space="preserve"> </w:t>
      </w:r>
      <w:r w:rsidRPr="00291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сформирует 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него </w:t>
      </w:r>
      <w:r w:rsidRPr="00291D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навыки правопослушного поведения, предупредит совершение им новых преступлений.</w:t>
      </w:r>
    </w:p>
    <w:p w:rsidR="006D520B" w:rsidRPr="00901041" w:rsidP="006D520B" w14:paraId="0408DCF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Обстоятельств, препятствующих назначению данного вида наказания, предусмотренных ч. 4 ст. </w:t>
      </w:r>
      <w:hyperlink r:id="rId5" w:tgtFrame="_blank" w:tooltip="УК РФ &gt;  Общая часть &gt; Раздел III. Наказание &gt; Глава 9. Понятие и цели наказания. Виды наказаний &gt; Статья 49. Обязательные работы" w:history="1">
        <w:r w:rsidRPr="00901041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49 УК РФ</w:t>
        </w:r>
      </w:hyperlink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судом не установлено. </w:t>
      </w:r>
    </w:p>
    <w:p w:rsidR="006D520B" w:rsidRPr="00901041" w:rsidP="006D520B" w14:paraId="6310C87D" w14:textId="2B90ABA1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Размер наказания в виде </w:t>
      </w:r>
      <w:r w:rsidRPr="00901041">
        <w:rPr>
          <w:rStyle w:val="snippetequal"/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обязательных работ 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определяется судом с учетом 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данных о 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личности подсудимого, его характеристик, обстоятельств совершения преступления, 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наличия смягчающих и отсутствия отягчающих обстоятельств по делу </w:t>
      </w:r>
      <w:r w:rsidRPr="00901041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в максимально возможном размере, но в пределах санкции статьи.</w:t>
      </w:r>
    </w:p>
    <w:p w:rsidR="006D520B" w:rsidRPr="00C427BB" w:rsidP="006D520B" w14:paraId="15E8536E" w14:textId="1B41DD58">
      <w:pPr>
        <w:spacing w:after="0" w:line="240" w:lineRule="auto"/>
        <w:ind w:firstLine="567"/>
        <w:jc w:val="both"/>
        <w:rPr>
          <w:rFonts w:ascii="Times New Roman" w:hAnsi="Times New Roman" w:cs="Times New Roman"/>
          <w:iCs/>
          <w:color w:val="000000"/>
          <w:sz w:val="28"/>
          <w:szCs w:val="28"/>
        </w:rPr>
      </w:pP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Поскольку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мировой 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суд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ья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пришел к выводу о назначении подсудимо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наказания, не являющегося наиболее строгим видом наказания, предусмотренным санкцией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</w:t>
      </w:r>
      <w:r w:rsidR="00B538B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ст. 115 УК РФ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C427BB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правила </w:t>
      </w:r>
      <w:r w:rsidR="0089141C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ч. 1, ст. 62, </w:t>
      </w:r>
      <w:r w:rsidRPr="00C427BB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ч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C427BB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5 ст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hyperlink r:id="rId6" w:tgtFrame="_blank" w:tooltip="УК РФ &gt;  Общая часть &gt; Раздел III. Наказание &gt; Глава 10. Назначение наказания &gt;&lt;span class=" w:history="1">
        <w:r w:rsidRPr="00C427BB">
          <w:rPr>
            <w:rStyle w:val="snippetequal"/>
            <w:rFonts w:ascii="Times New Roman" w:hAnsi="Times New Roman" w:cs="Times New Roman"/>
            <w:bCs/>
            <w:color w:val="000000"/>
            <w:sz w:val="28"/>
            <w:szCs w:val="28"/>
            <w:bdr w:val="none" w:sz="0" w:space="0" w:color="auto" w:frame="1"/>
          </w:rPr>
          <w:t xml:space="preserve"> 62 УК РФ </w:t>
        </w:r>
      </w:hyperlink>
      <w:r w:rsidRPr="00C427BB">
        <w:rPr>
          <w:rStyle w:val="snippetequal"/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применению </w:t>
      </w:r>
      <w:r w:rsidRPr="00C427BB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не подлежат.</w:t>
      </w:r>
    </w:p>
    <w:p w:rsidR="00C45AE2" w:rsidRPr="00C45AE2" w:rsidP="00C45AE2" w14:paraId="1669994C" w14:textId="36088986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 xml:space="preserve">Отсутствуют также </w:t>
      </w:r>
      <w:r w:rsidR="0089141C">
        <w:rPr>
          <w:rFonts w:ascii="Times New Roman" w:hAnsi="Times New Roman" w:cs="Times New Roman"/>
          <w:sz w:val="28"/>
          <w:szCs w:val="28"/>
        </w:rPr>
        <w:t xml:space="preserve">основания </w:t>
      </w:r>
      <w:r w:rsidRPr="00890008">
        <w:rPr>
          <w:rFonts w:ascii="Times New Roman" w:hAnsi="Times New Roman" w:cs="Times New Roman"/>
          <w:color w:val="000000"/>
          <w:sz w:val="28"/>
          <w:szCs w:val="28"/>
        </w:rPr>
        <w:t xml:space="preserve">для прекращения уголовного дела, освобождения от наказания, также для применения положений, предусмотренных ст. </w:t>
      </w:r>
      <w:hyperlink r:id="rId7" w:tgtFrame="_blank" w:tooltip="УПК РФ &gt;  Часть 1. Общие положения &gt; Раздел I. Основные положения &gt; Глава 4. Основания отказа в возбуждении уголовного дела, прекращения уголовного дела и уголовного преследования &gt; Статья 25.1. Прекращение уголовного дела или уголовного преследования в связи " w:history="1">
        <w:r w:rsidRPr="00C45AE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 xml:space="preserve">25.1 </w:t>
        </w:r>
      </w:hyperlink>
      <w:r w:rsidRPr="00C45AE2">
        <w:rPr>
          <w:rFonts w:ascii="Times New Roman" w:hAnsi="Times New Roman" w:cs="Times New Roman"/>
          <w:color w:val="000000"/>
          <w:sz w:val="28"/>
          <w:szCs w:val="28"/>
        </w:rPr>
        <w:t xml:space="preserve">УПК РФ, ст. </w:t>
      </w:r>
      <w:hyperlink r:id="rId8" w:tgtFrame="_blank" w:tooltip="УК РФ &gt;  Общая часть &gt; Раздел IV. Освобождение от уголовной ответственности и от наказания &gt; Глава 11. Освобождение от уголовной ответственности &gt; Статья 76.2. Освобождение от уголовной ответственности с назначением судебного штрафа" w:history="1">
        <w:r w:rsidRPr="00C45AE2">
          <w:rPr>
            <w:rStyle w:val="Hyperlink"/>
            <w:rFonts w:ascii="Times New Roman" w:hAnsi="Times New Roman" w:cs="Times New Roman"/>
            <w:color w:val="000000"/>
            <w:sz w:val="28"/>
            <w:szCs w:val="28"/>
            <w:u w:val="none"/>
          </w:rPr>
          <w:t>76.2 УК РФ</w:t>
        </w:r>
      </w:hyperlink>
      <w:r w:rsidRPr="00C45AE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6D520B" w:rsidRPr="00700288" w:rsidP="00C45AE2" w14:paraId="7F8D29DE" w14:textId="6C2AAE68">
      <w:pPr>
        <w:tabs>
          <w:tab w:val="left" w:pos="9498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>Судьбу вещественных доказательств следует разрешить в соответствии с требованиями ст. 81 УПК РФ. Гражданский иск по делу не заявлен.</w:t>
      </w:r>
    </w:p>
    <w:p w:rsidR="006D520B" w:rsidRPr="009C7356" w:rsidP="00B538BF" w14:paraId="658C152B" w14:textId="2A8F9410">
      <w:pPr>
        <w:spacing w:after="0" w:line="240" w:lineRule="auto"/>
        <w:ind w:right="-7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C7356">
        <w:rPr>
          <w:rFonts w:ascii="Times New Roman" w:hAnsi="Times New Roman" w:cs="Times New Roman"/>
          <w:sz w:val="28"/>
          <w:szCs w:val="28"/>
        </w:rPr>
        <w:t>За оказание юридических услуг подсудимо</w:t>
      </w:r>
      <w:r>
        <w:rPr>
          <w:rFonts w:ascii="Times New Roman" w:hAnsi="Times New Roman" w:cs="Times New Roman"/>
          <w:sz w:val="28"/>
          <w:szCs w:val="28"/>
        </w:rPr>
        <w:t>му</w:t>
      </w:r>
      <w:r w:rsidRPr="009C7356">
        <w:rPr>
          <w:rFonts w:ascii="Times New Roman" w:hAnsi="Times New Roman" w:cs="Times New Roman"/>
          <w:sz w:val="28"/>
          <w:szCs w:val="28"/>
        </w:rPr>
        <w:t xml:space="preserve"> адвокату </w:t>
      </w:r>
      <w:r w:rsidR="00B538BF">
        <w:rPr>
          <w:rFonts w:ascii="Times New Roman" w:hAnsi="Times New Roman" w:cs="Times New Roman"/>
          <w:sz w:val="28"/>
          <w:szCs w:val="28"/>
        </w:rPr>
        <w:t>Гадальшиной Н.Д.</w:t>
      </w:r>
      <w:r w:rsidRPr="009C7356">
        <w:rPr>
          <w:rFonts w:ascii="Times New Roman" w:hAnsi="Times New Roman" w:cs="Times New Roman"/>
          <w:sz w:val="28"/>
          <w:szCs w:val="28"/>
        </w:rPr>
        <w:t xml:space="preserve"> подлежит выплата вознаграждения, которая в силу ст. 131 УПК РФ является процессуальными издержками. В соответствии с ч. 1 ст. 132 УПК РФ процессуальные издержки взыскиваются с осужденных или возмещаются за счет средств федерального бюджета. На основании положений п. 7 ч. 1 ст. 51 УПК РФ, участие защитника в данном случае было обязательным. В связи с чем указанные процессуальные издержки подлежат возмещению из средств федерального бюджета путем вынесения отдельного постановления.</w:t>
      </w:r>
    </w:p>
    <w:p w:rsidR="006D520B" w:rsidRPr="00700288" w:rsidP="006D520B" w14:paraId="4A1505A3" w14:textId="77777777">
      <w:pPr>
        <w:tabs>
          <w:tab w:val="left" w:pos="360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31</w:t>
      </w:r>
      <w:r w:rsidR="00DA7293">
        <w:rPr>
          <w:rFonts w:ascii="Times New Roman" w:hAnsi="Times New Roman" w:cs="Times New Roman"/>
          <w:sz w:val="28"/>
          <w:szCs w:val="28"/>
        </w:rPr>
        <w:t>6</w:t>
      </w:r>
      <w:r w:rsidRPr="00700288">
        <w:rPr>
          <w:rFonts w:ascii="Times New Roman" w:hAnsi="Times New Roman" w:cs="Times New Roman"/>
          <w:sz w:val="28"/>
          <w:szCs w:val="28"/>
        </w:rPr>
        <w:t>-317 УПК РФ мировой судья,</w:t>
      </w:r>
    </w:p>
    <w:p w:rsidR="006D520B" w:rsidRPr="00DA7293" w:rsidP="00DA7293" w14:paraId="23861116" w14:textId="77777777">
      <w:pPr>
        <w:pStyle w:val="BodyTextIndent"/>
        <w:spacing w:after="0" w:line="240" w:lineRule="auto"/>
        <w:ind w:left="284"/>
        <w:jc w:val="center"/>
        <w:rPr>
          <w:rFonts w:ascii="Times New Roman" w:hAnsi="Times New Roman" w:cs="Times New Roman"/>
          <w:sz w:val="28"/>
          <w:szCs w:val="28"/>
        </w:rPr>
      </w:pPr>
      <w:r w:rsidRPr="00DA7293">
        <w:rPr>
          <w:rFonts w:ascii="Times New Roman" w:hAnsi="Times New Roman" w:cs="Times New Roman"/>
          <w:sz w:val="28"/>
          <w:szCs w:val="28"/>
        </w:rPr>
        <w:t>ПРИГОВОРИЛ:</w:t>
      </w:r>
    </w:p>
    <w:p w:rsidR="006D520B" w:rsidRPr="00C90AEB" w:rsidP="00DA7293" w14:paraId="694A4EC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776CB0">
        <w:rPr>
          <w:rFonts w:ascii="Times New Roman" w:hAnsi="Times New Roman" w:cs="Times New Roman"/>
          <w:sz w:val="28"/>
          <w:szCs w:val="28"/>
        </w:rPr>
        <w:t xml:space="preserve">Признать </w:t>
      </w:r>
      <w:r w:rsidR="006E6CB2">
        <w:rPr>
          <w:rFonts w:ascii="Times New Roman" w:hAnsi="Times New Roman" w:cs="Times New Roman"/>
          <w:sz w:val="28"/>
          <w:szCs w:val="28"/>
        </w:rPr>
        <w:t>Лелятова Ивана Алексеевича</w:t>
      </w:r>
      <w:r w:rsidRPr="00776CB0">
        <w:rPr>
          <w:rFonts w:ascii="Times New Roman" w:hAnsi="Times New Roman" w:cs="Times New Roman"/>
          <w:sz w:val="28"/>
          <w:szCs w:val="28"/>
        </w:rPr>
        <w:t xml:space="preserve"> виновным </w:t>
      </w:r>
      <w:r w:rsidRPr="00D60EE5">
        <w:rPr>
          <w:rFonts w:ascii="Times New Roman" w:hAnsi="Times New Roman" w:cs="Times New Roman"/>
          <w:sz w:val="28"/>
          <w:szCs w:val="28"/>
        </w:rPr>
        <w:t>в совершении преступлени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D60EE5">
        <w:rPr>
          <w:rFonts w:ascii="Times New Roman" w:hAnsi="Times New Roman" w:cs="Times New Roman"/>
          <w:sz w:val="28"/>
          <w:szCs w:val="28"/>
        </w:rPr>
        <w:t>, предусмотренн</w:t>
      </w:r>
      <w:r>
        <w:rPr>
          <w:rFonts w:ascii="Times New Roman" w:hAnsi="Times New Roman" w:cs="Times New Roman"/>
          <w:sz w:val="28"/>
          <w:szCs w:val="28"/>
        </w:rPr>
        <w:t xml:space="preserve">ого ч. </w:t>
      </w:r>
      <w:r w:rsidR="006E6CB2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ст. 115 </w:t>
      </w:r>
      <w:r w:rsidRPr="00D60EE5">
        <w:rPr>
          <w:rFonts w:ascii="Times New Roman" w:hAnsi="Times New Roman" w:cs="Times New Roman"/>
          <w:sz w:val="28"/>
          <w:szCs w:val="28"/>
        </w:rPr>
        <w:t>УК РФ, и назначить ему наказание</w:t>
      </w:r>
      <w:r>
        <w:rPr>
          <w:rFonts w:ascii="Times New Roman" w:hAnsi="Times New Roman" w:cs="Times New Roman"/>
          <w:sz w:val="28"/>
          <w:szCs w:val="28"/>
        </w:rPr>
        <w:t xml:space="preserve"> в виде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1</w:t>
      </w:r>
      <w:r w:rsidR="006E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6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0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сто </w:t>
      </w:r>
      <w:r w:rsidR="006E6CB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шестьдесят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) часов обязательных работ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D52F3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 отбыванием на объектах, определяемых органами местного самоуправления по согласованию с уголовно-исполнительной инспекцией.</w:t>
      </w:r>
    </w:p>
    <w:p w:rsidR="006D520B" w:rsidRPr="00700288" w:rsidP="00DA7293" w14:paraId="62BD4E08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>Меру процессуального принуждения в виде обязательства о явке - оставить прежней до вступления приговора в законную силу.</w:t>
      </w:r>
    </w:p>
    <w:p w:rsidR="006D520B" w:rsidP="006D520B" w14:paraId="13678105" w14:textId="1A142A9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C4D8B">
        <w:rPr>
          <w:rFonts w:ascii="Times New Roman" w:hAnsi="Times New Roman" w:cs="Times New Roman"/>
          <w:sz w:val="28"/>
          <w:szCs w:val="28"/>
        </w:rPr>
        <w:t>Вещественн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8C4D8B">
        <w:rPr>
          <w:rFonts w:ascii="Times New Roman" w:hAnsi="Times New Roman" w:cs="Times New Roman"/>
          <w:sz w:val="28"/>
          <w:szCs w:val="28"/>
        </w:rPr>
        <w:t>е доказательств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8C4D8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="00DA7293">
        <w:rPr>
          <w:rFonts w:ascii="Times New Roman" w:hAnsi="Times New Roman" w:cs="Times New Roman"/>
          <w:sz w:val="28"/>
          <w:szCs w:val="28"/>
        </w:rPr>
        <w:t xml:space="preserve"> </w:t>
      </w:r>
      <w:r w:rsidR="0064038E">
        <w:rPr>
          <w:rFonts w:ascii="Times New Roman" w:hAnsi="Times New Roman" w:cs="Times New Roman"/>
          <w:sz w:val="28"/>
          <w:szCs w:val="28"/>
        </w:rPr>
        <w:t>****</w:t>
      </w:r>
      <w:r w:rsidR="00777F47">
        <w:rPr>
          <w:rFonts w:ascii="Times New Roman" w:hAnsi="Times New Roman" w:cs="Times New Roman"/>
          <w:sz w:val="28"/>
          <w:szCs w:val="28"/>
        </w:rPr>
        <w:t xml:space="preserve"> </w:t>
      </w:r>
      <w:r w:rsidRPr="008C4D8B">
        <w:rPr>
          <w:rFonts w:ascii="Times New Roman" w:hAnsi="Times New Roman" w:cs="Times New Roman"/>
          <w:sz w:val="28"/>
          <w:szCs w:val="28"/>
        </w:rPr>
        <w:t>хранящи</w:t>
      </w:r>
      <w:r w:rsidR="00777F47">
        <w:rPr>
          <w:rFonts w:ascii="Times New Roman" w:hAnsi="Times New Roman" w:cs="Times New Roman"/>
          <w:sz w:val="28"/>
          <w:szCs w:val="28"/>
        </w:rPr>
        <w:t>е</w:t>
      </w:r>
      <w:r w:rsidRPr="008C4D8B">
        <w:rPr>
          <w:rFonts w:ascii="Times New Roman" w:hAnsi="Times New Roman" w:cs="Times New Roman"/>
          <w:sz w:val="28"/>
          <w:szCs w:val="28"/>
        </w:rPr>
        <w:t xml:space="preserve">ся </w:t>
      </w:r>
      <w:r>
        <w:rPr>
          <w:rFonts w:ascii="Times New Roman" w:hAnsi="Times New Roman" w:cs="Times New Roman"/>
          <w:sz w:val="28"/>
          <w:szCs w:val="28"/>
        </w:rPr>
        <w:t>при материалах дела,</w:t>
      </w:r>
      <w:r w:rsidRPr="008C4D8B">
        <w:rPr>
          <w:rFonts w:ascii="Times New Roman" w:hAnsi="Times New Roman" w:cs="Times New Roman"/>
          <w:sz w:val="28"/>
          <w:szCs w:val="28"/>
        </w:rPr>
        <w:t xml:space="preserve"> после вступления приговора в законную силу уничтожить.</w:t>
      </w:r>
    </w:p>
    <w:p w:rsidR="006D520B" w:rsidP="006D520B" w14:paraId="04CD56D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>Приговор может быть обжалован в апелляционном порядке в Березовский районный суд Ханты-Мансий</w:t>
      </w:r>
      <w:r w:rsidRPr="00700288">
        <w:rPr>
          <w:rFonts w:ascii="Times New Roman" w:hAnsi="Times New Roman" w:cs="Times New Roman"/>
          <w:sz w:val="28"/>
          <w:szCs w:val="28"/>
        </w:rPr>
        <w:softHyphen/>
        <w:t xml:space="preserve">ского автономного округа – Югры в течение </w:t>
      </w:r>
      <w:r w:rsidR="00777F47">
        <w:rPr>
          <w:rFonts w:ascii="Times New Roman" w:hAnsi="Times New Roman" w:cs="Times New Roman"/>
          <w:sz w:val="28"/>
          <w:szCs w:val="28"/>
        </w:rPr>
        <w:t xml:space="preserve">15 </w:t>
      </w:r>
      <w:r w:rsidRPr="00700288">
        <w:rPr>
          <w:rFonts w:ascii="Times New Roman" w:hAnsi="Times New Roman" w:cs="Times New Roman"/>
          <w:sz w:val="28"/>
          <w:szCs w:val="28"/>
        </w:rPr>
        <w:t xml:space="preserve"> суток со дня его провозглашения, с соблюдением требований ст. 317 </w:t>
      </w:r>
      <w:r>
        <w:rPr>
          <w:rFonts w:ascii="Times New Roman" w:hAnsi="Times New Roman" w:cs="Times New Roman"/>
          <w:sz w:val="28"/>
          <w:szCs w:val="28"/>
        </w:rPr>
        <w:t>УПК РФ</w:t>
      </w:r>
      <w:r w:rsidRPr="00700288">
        <w:rPr>
          <w:rFonts w:ascii="Times New Roman" w:hAnsi="Times New Roman" w:cs="Times New Roman"/>
          <w:sz w:val="28"/>
          <w:szCs w:val="28"/>
        </w:rPr>
        <w:t>, через мирового судью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00288">
        <w:rPr>
          <w:rFonts w:ascii="Times New Roman" w:hAnsi="Times New Roman" w:cs="Times New Roman"/>
          <w:sz w:val="28"/>
          <w:szCs w:val="28"/>
        </w:rPr>
        <w:t xml:space="preserve"> постановившего приговор.  </w:t>
      </w:r>
    </w:p>
    <w:p w:rsidR="006D520B" w:rsidRPr="000B2F90" w:rsidP="006D520B" w14:paraId="548833AA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0B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случае подачи апелляционной жалобы осужденный вправе ходатайствовать о своём участии в рассмотрении уголовного дела судом апелляционной инстанции, о чем 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му</w:t>
      </w:r>
      <w:r w:rsidRPr="000B2F9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надлежит указать в апелляционной жалобе. Также он может ходатайствовать о своем участии в рассмотрении уголовного дела судом апелляционной инстанции в случае подачи апелляционного представления прокурора, либо апелляционных жалоб других участников уголовного судопроизводства.</w:t>
      </w:r>
    </w:p>
    <w:p w:rsidR="006D520B" w:rsidP="006D520B" w14:paraId="0832F341" w14:textId="7777777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97CF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Разъяснить осужденному право на обеспечение помощью адвоката в суде второй инстанции. Данное право может быть реализовано путем заключения соглашения с адвокатом, либо путем обращения с соответствующим ходатайством о назначении защитника, которое может быть изложено в апелляционной жалобе, либо иметь форму самостоятельного заявления, и должно быть подано заблаговременно в суд первой или второй инстанции.</w:t>
      </w:r>
    </w:p>
    <w:p w:rsidR="006D520B" w:rsidRPr="00700288" w:rsidP="006D520B" w14:paraId="25AAA6B5" w14:textId="77777777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силу ч. 1 ст. </w:t>
      </w:r>
      <w:hyperlink r:id="rId9" w:tgtFrame="_blank" w:tooltip="УПК РФ &gt;  Часть 1. Общие положения &gt; Раздел VI. Иные положения &gt; Глава 17. Процессуальные сроки. Процессуальные издержки &gt; Статья 132. Взыскание процессуальных издержек" w:history="1">
        <w:r w:rsidRPr="00DA7293">
          <w:rPr>
            <w:rStyle w:val="Hyperlink"/>
            <w:rFonts w:ascii="Times New Roman" w:eastAsia="Arial Unicode MS" w:hAnsi="Times New Roman" w:cs="Times New Roman"/>
            <w:color w:val="000000"/>
            <w:sz w:val="28"/>
            <w:szCs w:val="28"/>
            <w:u w:val="none"/>
            <w:bdr w:val="none" w:sz="0" w:space="0" w:color="auto" w:frame="1"/>
          </w:rPr>
          <w:t>132</w:t>
        </w:r>
      </w:hyperlink>
      <w:r w:rsidRPr="00DA729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 w:rsidRPr="0070028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ч. 10 ст. 316 УПК РФ процессуальные издержки, связанные с оплатой вознаграждения адвокату, возместить с казны Российской Федерации в лице Управления судебного департамента в Ханты-Мансийском автономном округе-Югре за счет средств федерального бюджета. </w:t>
      </w:r>
    </w:p>
    <w:p w:rsidR="006D520B" w:rsidRPr="00700288" w:rsidP="006D520B" w14:paraId="1ECA3A09" w14:textId="77777777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6D520B" w:rsidRPr="00700288" w:rsidP="006D520B" w14:paraId="7C368EA7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>Мировой судья судебного участка № 1</w:t>
      </w:r>
    </w:p>
    <w:p w:rsidR="006D520B" w:rsidP="006D520B" w14:paraId="540BAA35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  <w:r w:rsidRPr="00700288">
        <w:rPr>
          <w:rFonts w:ascii="Times New Roman" w:hAnsi="Times New Roman" w:cs="Times New Roman"/>
          <w:sz w:val="28"/>
          <w:szCs w:val="28"/>
        </w:rPr>
        <w:t xml:space="preserve">Березовского судебного района </w:t>
      </w:r>
      <w:r w:rsidRPr="00700288">
        <w:rPr>
          <w:rFonts w:ascii="Times New Roman" w:hAnsi="Times New Roman" w:cs="Times New Roman"/>
          <w:sz w:val="28"/>
          <w:szCs w:val="28"/>
        </w:rPr>
        <w:tab/>
      </w:r>
      <w:r w:rsidRPr="00700288">
        <w:rPr>
          <w:rFonts w:ascii="Times New Roman" w:hAnsi="Times New Roman" w:cs="Times New Roman"/>
          <w:sz w:val="28"/>
          <w:szCs w:val="28"/>
        </w:rPr>
        <w:tab/>
      </w:r>
      <w:r w:rsidRPr="00700288">
        <w:rPr>
          <w:rFonts w:ascii="Times New Roman" w:hAnsi="Times New Roman" w:cs="Times New Roman"/>
          <w:sz w:val="28"/>
          <w:szCs w:val="28"/>
        </w:rPr>
        <w:tab/>
        <w:t xml:space="preserve">                </w:t>
      </w:r>
      <w:r w:rsidR="00777F47">
        <w:rPr>
          <w:rFonts w:ascii="Times New Roman" w:hAnsi="Times New Roman" w:cs="Times New Roman"/>
          <w:sz w:val="28"/>
          <w:szCs w:val="28"/>
        </w:rPr>
        <w:t xml:space="preserve">       </w:t>
      </w:r>
      <w:r w:rsidRPr="00700288">
        <w:rPr>
          <w:rFonts w:ascii="Times New Roman" w:hAnsi="Times New Roman" w:cs="Times New Roman"/>
          <w:sz w:val="28"/>
          <w:szCs w:val="28"/>
        </w:rPr>
        <w:t xml:space="preserve">    Н.Н. Соколкова</w:t>
      </w:r>
    </w:p>
    <w:p w:rsidR="006D520B" w:rsidP="006D520B" w14:paraId="5E8D91BD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6D520B" w:rsidP="006D520B" w14:paraId="781CDB5F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6D520B" w:rsidP="006D520B" w14:paraId="0618B1F1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7C6F29B6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FA0300A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F5FD276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2A19E91D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3F10B4C2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7EF34B4B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569C6DC3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A2BB2DF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0979F779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271783FF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C2F9977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591F3D2D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1E7AC41C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66C23B10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460CD4C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50B0B972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26C72647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454603" w:rsidP="006D520B" w14:paraId="30000DEA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454603" w:rsidP="006D520B" w14:paraId="0D229038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1143FCB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DA7293" w:rsidP="006D520B" w14:paraId="40E02BF5" w14:textId="77777777">
      <w:pPr>
        <w:spacing w:after="0" w:line="240" w:lineRule="auto"/>
        <w:ind w:right="125"/>
        <w:jc w:val="both"/>
        <w:rPr>
          <w:rFonts w:ascii="Times New Roman" w:hAnsi="Times New Roman" w:cs="Times New Roman"/>
          <w:sz w:val="28"/>
          <w:szCs w:val="28"/>
        </w:rPr>
      </w:pPr>
    </w:p>
    <w:p w:rsidR="00875939" w:rsidRPr="00EC0D33" w:rsidP="000417A2" w14:paraId="5C15C5BA" w14:textId="511E6514">
      <w:pPr>
        <w:jc w:val="both"/>
      </w:pPr>
    </w:p>
    <w:sectPr w:rsidSect="00454603">
      <w:headerReference w:type="default" r:id="rId10"/>
      <w:headerReference w:type="first" r:id="rId11"/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25335711"/>
      <w:docPartObj>
        <w:docPartGallery w:val="Page Numbers (Top of Page)"/>
        <w:docPartUnique/>
      </w:docPartObj>
    </w:sdtPr>
    <w:sdtContent>
      <w:p w:rsidR="00057C4D" w14:paraId="0055A9C7" w14:textId="77777777">
        <w:pPr>
          <w:pStyle w:val="Header"/>
          <w:jc w:val="center"/>
        </w:pPr>
        <w:r>
          <w:fldChar w:fldCharType="begin"/>
        </w:r>
        <w:r w:rsidR="00923DB8">
          <w:instrText>PAGE   \* MERGEFORMAT</w:instrText>
        </w:r>
        <w:r>
          <w:fldChar w:fldCharType="separate"/>
        </w:r>
        <w:r w:rsidR="0064038E">
          <w:rPr>
            <w:noProof/>
          </w:rPr>
          <w:t>6</w:t>
        </w:r>
        <w:r>
          <w:rPr>
            <w:noProof/>
          </w:rPr>
          <w:fldChar w:fldCharType="end"/>
        </w:r>
      </w:p>
    </w:sdtContent>
  </w:sdt>
  <w:p w:rsidR="003D1C5D" w14:paraId="715EEE10" w14:textId="7777777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9E492A" w:rsidP="006E6CB2" w14:paraId="62C39420" w14:textId="77777777">
    <w:pPr>
      <w:pStyle w:val="Header"/>
    </w:pPr>
    <w:r>
      <w:rPr>
        <w:rFonts w:ascii="Times New Roman" w:hAnsi="Times New Roman" w:cs="Times New Roman"/>
        <w:sz w:val="28"/>
        <w:szCs w:val="28"/>
      </w:rPr>
      <w:t xml:space="preserve">Дело </w:t>
    </w:r>
    <w:r w:rsidRPr="002972DD">
      <w:rPr>
        <w:rFonts w:ascii="Times New Roman" w:hAnsi="Times New Roman" w:cs="Times New Roman"/>
        <w:sz w:val="28"/>
        <w:szCs w:val="28"/>
      </w:rPr>
      <w:t>№ 1-</w:t>
    </w:r>
    <w:r w:rsidR="008E1D06">
      <w:rPr>
        <w:rFonts w:ascii="Times New Roman" w:hAnsi="Times New Roman" w:cs="Times New Roman"/>
        <w:sz w:val="28"/>
        <w:szCs w:val="28"/>
      </w:rPr>
      <w:t>2</w:t>
    </w:r>
    <w:r w:rsidR="006E6CB2">
      <w:rPr>
        <w:rFonts w:ascii="Times New Roman" w:hAnsi="Times New Roman" w:cs="Times New Roman"/>
        <w:sz w:val="28"/>
        <w:szCs w:val="28"/>
      </w:rPr>
      <w:t>2</w:t>
    </w:r>
    <w:r w:rsidRPr="002972DD">
      <w:rPr>
        <w:rFonts w:ascii="Times New Roman" w:hAnsi="Times New Roman" w:cs="Times New Roman"/>
        <w:sz w:val="28"/>
        <w:szCs w:val="28"/>
      </w:rPr>
      <w:t>-0201/</w:t>
    </w:r>
    <w:r>
      <w:rPr>
        <w:rFonts w:ascii="Times New Roman" w:hAnsi="Times New Roman" w:cs="Times New Roman"/>
        <w:sz w:val="28"/>
        <w:szCs w:val="28"/>
      </w:rPr>
      <w:t>202</w:t>
    </w:r>
    <w:r w:rsidR="006E6CB2">
      <w:rPr>
        <w:rFonts w:ascii="Times New Roman" w:hAnsi="Times New Roman" w:cs="Times New Roman"/>
        <w:sz w:val="28"/>
        <w:szCs w:val="28"/>
      </w:rPr>
      <w:t>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30B5"/>
    <w:rsid w:val="000010FB"/>
    <w:rsid w:val="0000436F"/>
    <w:rsid w:val="000070F0"/>
    <w:rsid w:val="0001477C"/>
    <w:rsid w:val="00035D64"/>
    <w:rsid w:val="000417A2"/>
    <w:rsid w:val="000436C7"/>
    <w:rsid w:val="00056BF2"/>
    <w:rsid w:val="00057C4D"/>
    <w:rsid w:val="000839E9"/>
    <w:rsid w:val="000A194D"/>
    <w:rsid w:val="000A53F5"/>
    <w:rsid w:val="000A6911"/>
    <w:rsid w:val="000B0E85"/>
    <w:rsid w:val="000B2F90"/>
    <w:rsid w:val="000E1DFB"/>
    <w:rsid w:val="000F0214"/>
    <w:rsid w:val="000F4509"/>
    <w:rsid w:val="000F58CB"/>
    <w:rsid w:val="00105E0B"/>
    <w:rsid w:val="001224E6"/>
    <w:rsid w:val="00125019"/>
    <w:rsid w:val="00126C24"/>
    <w:rsid w:val="001423E9"/>
    <w:rsid w:val="001507E4"/>
    <w:rsid w:val="00156B02"/>
    <w:rsid w:val="001606B0"/>
    <w:rsid w:val="00160C7B"/>
    <w:rsid w:val="00163133"/>
    <w:rsid w:val="0017132D"/>
    <w:rsid w:val="0017474A"/>
    <w:rsid w:val="001758F1"/>
    <w:rsid w:val="00193530"/>
    <w:rsid w:val="001B640E"/>
    <w:rsid w:val="001D0CBD"/>
    <w:rsid w:val="001E6BB4"/>
    <w:rsid w:val="0020226F"/>
    <w:rsid w:val="002244E8"/>
    <w:rsid w:val="00226B2F"/>
    <w:rsid w:val="002300C0"/>
    <w:rsid w:val="002326BF"/>
    <w:rsid w:val="00242E92"/>
    <w:rsid w:val="002458E4"/>
    <w:rsid w:val="00263869"/>
    <w:rsid w:val="00266CFC"/>
    <w:rsid w:val="002842BF"/>
    <w:rsid w:val="00291D7F"/>
    <w:rsid w:val="002972DD"/>
    <w:rsid w:val="002A057C"/>
    <w:rsid w:val="002C3B8D"/>
    <w:rsid w:val="002C4A7C"/>
    <w:rsid w:val="003153E5"/>
    <w:rsid w:val="00352CEA"/>
    <w:rsid w:val="003773E0"/>
    <w:rsid w:val="0037770E"/>
    <w:rsid w:val="00397CF7"/>
    <w:rsid w:val="003B049C"/>
    <w:rsid w:val="003C21B7"/>
    <w:rsid w:val="003D1C5D"/>
    <w:rsid w:val="003E03D8"/>
    <w:rsid w:val="003E55E4"/>
    <w:rsid w:val="003F3A67"/>
    <w:rsid w:val="003F4EA0"/>
    <w:rsid w:val="004003D7"/>
    <w:rsid w:val="00403C1D"/>
    <w:rsid w:val="004227AE"/>
    <w:rsid w:val="00436DE0"/>
    <w:rsid w:val="00437070"/>
    <w:rsid w:val="00442B0E"/>
    <w:rsid w:val="00454603"/>
    <w:rsid w:val="00465AA8"/>
    <w:rsid w:val="0048108C"/>
    <w:rsid w:val="00494536"/>
    <w:rsid w:val="004A0C4D"/>
    <w:rsid w:val="004A6C09"/>
    <w:rsid w:val="004B0F45"/>
    <w:rsid w:val="004B1B8E"/>
    <w:rsid w:val="004C53D2"/>
    <w:rsid w:val="004D116B"/>
    <w:rsid w:val="005163F6"/>
    <w:rsid w:val="00532EFD"/>
    <w:rsid w:val="00541989"/>
    <w:rsid w:val="00542098"/>
    <w:rsid w:val="00542232"/>
    <w:rsid w:val="005530B5"/>
    <w:rsid w:val="0056096B"/>
    <w:rsid w:val="00574FCA"/>
    <w:rsid w:val="00577B9D"/>
    <w:rsid w:val="00591CFB"/>
    <w:rsid w:val="005A670D"/>
    <w:rsid w:val="005B67F6"/>
    <w:rsid w:val="005E0635"/>
    <w:rsid w:val="005E785C"/>
    <w:rsid w:val="00607682"/>
    <w:rsid w:val="00632F1B"/>
    <w:rsid w:val="0064038E"/>
    <w:rsid w:val="0065134E"/>
    <w:rsid w:val="00653C2E"/>
    <w:rsid w:val="006642BC"/>
    <w:rsid w:val="0067116D"/>
    <w:rsid w:val="006A62F3"/>
    <w:rsid w:val="006D520B"/>
    <w:rsid w:val="006E310C"/>
    <w:rsid w:val="006E4125"/>
    <w:rsid w:val="006E6CB2"/>
    <w:rsid w:val="006F0310"/>
    <w:rsid w:val="006F13AF"/>
    <w:rsid w:val="00700288"/>
    <w:rsid w:val="007078D8"/>
    <w:rsid w:val="00716DD5"/>
    <w:rsid w:val="00723DA2"/>
    <w:rsid w:val="00763DB5"/>
    <w:rsid w:val="00774B78"/>
    <w:rsid w:val="00776CB0"/>
    <w:rsid w:val="00777F47"/>
    <w:rsid w:val="00780DCB"/>
    <w:rsid w:val="007816CB"/>
    <w:rsid w:val="00786999"/>
    <w:rsid w:val="007A6ED3"/>
    <w:rsid w:val="007B4DB7"/>
    <w:rsid w:val="007C1EA1"/>
    <w:rsid w:val="007E0BC5"/>
    <w:rsid w:val="007F707D"/>
    <w:rsid w:val="00803AA2"/>
    <w:rsid w:val="00814BBD"/>
    <w:rsid w:val="0083435F"/>
    <w:rsid w:val="008504DF"/>
    <w:rsid w:val="008527BF"/>
    <w:rsid w:val="00862B44"/>
    <w:rsid w:val="00875939"/>
    <w:rsid w:val="00886520"/>
    <w:rsid w:val="00890008"/>
    <w:rsid w:val="0089141C"/>
    <w:rsid w:val="00896231"/>
    <w:rsid w:val="008A2889"/>
    <w:rsid w:val="008C4D8B"/>
    <w:rsid w:val="008D4405"/>
    <w:rsid w:val="008D65E3"/>
    <w:rsid w:val="008E1489"/>
    <w:rsid w:val="008E1D06"/>
    <w:rsid w:val="008E392B"/>
    <w:rsid w:val="008F32E8"/>
    <w:rsid w:val="00901041"/>
    <w:rsid w:val="00923DB8"/>
    <w:rsid w:val="0094353B"/>
    <w:rsid w:val="00947B89"/>
    <w:rsid w:val="009524C1"/>
    <w:rsid w:val="009672B8"/>
    <w:rsid w:val="00992023"/>
    <w:rsid w:val="00994F31"/>
    <w:rsid w:val="009A7778"/>
    <w:rsid w:val="009C7356"/>
    <w:rsid w:val="009C7B5A"/>
    <w:rsid w:val="009D48D6"/>
    <w:rsid w:val="009D6EED"/>
    <w:rsid w:val="009E492A"/>
    <w:rsid w:val="009E4BDF"/>
    <w:rsid w:val="00A02BDB"/>
    <w:rsid w:val="00A039F8"/>
    <w:rsid w:val="00A129AD"/>
    <w:rsid w:val="00A12CEB"/>
    <w:rsid w:val="00A221A2"/>
    <w:rsid w:val="00A416E9"/>
    <w:rsid w:val="00A94622"/>
    <w:rsid w:val="00AC0A7A"/>
    <w:rsid w:val="00B0255C"/>
    <w:rsid w:val="00B17050"/>
    <w:rsid w:val="00B33736"/>
    <w:rsid w:val="00B444A1"/>
    <w:rsid w:val="00B538BF"/>
    <w:rsid w:val="00B92D02"/>
    <w:rsid w:val="00BB23D7"/>
    <w:rsid w:val="00BE2879"/>
    <w:rsid w:val="00C15A69"/>
    <w:rsid w:val="00C17B4B"/>
    <w:rsid w:val="00C427BB"/>
    <w:rsid w:val="00C42845"/>
    <w:rsid w:val="00C45AE2"/>
    <w:rsid w:val="00C4723B"/>
    <w:rsid w:val="00C509EA"/>
    <w:rsid w:val="00C53017"/>
    <w:rsid w:val="00C54B4A"/>
    <w:rsid w:val="00C56764"/>
    <w:rsid w:val="00C6186C"/>
    <w:rsid w:val="00C631C9"/>
    <w:rsid w:val="00C73FD1"/>
    <w:rsid w:val="00C90AEB"/>
    <w:rsid w:val="00C923E0"/>
    <w:rsid w:val="00CB2059"/>
    <w:rsid w:val="00CB4566"/>
    <w:rsid w:val="00CE6BE3"/>
    <w:rsid w:val="00CF39C4"/>
    <w:rsid w:val="00D02230"/>
    <w:rsid w:val="00D15EFA"/>
    <w:rsid w:val="00D26A15"/>
    <w:rsid w:val="00D377CA"/>
    <w:rsid w:val="00D44A71"/>
    <w:rsid w:val="00D52F3A"/>
    <w:rsid w:val="00D5337A"/>
    <w:rsid w:val="00D60EE5"/>
    <w:rsid w:val="00D803D3"/>
    <w:rsid w:val="00D852F2"/>
    <w:rsid w:val="00D95D3F"/>
    <w:rsid w:val="00DA0F6D"/>
    <w:rsid w:val="00DA4031"/>
    <w:rsid w:val="00DA7293"/>
    <w:rsid w:val="00DE1EF8"/>
    <w:rsid w:val="00E10430"/>
    <w:rsid w:val="00E10485"/>
    <w:rsid w:val="00E10DF9"/>
    <w:rsid w:val="00E10E09"/>
    <w:rsid w:val="00E16B6D"/>
    <w:rsid w:val="00E24E5E"/>
    <w:rsid w:val="00E26A47"/>
    <w:rsid w:val="00E67D72"/>
    <w:rsid w:val="00E72B1F"/>
    <w:rsid w:val="00E94196"/>
    <w:rsid w:val="00EA0F5A"/>
    <w:rsid w:val="00EA2877"/>
    <w:rsid w:val="00EC0D33"/>
    <w:rsid w:val="00EC5F67"/>
    <w:rsid w:val="00ED612B"/>
    <w:rsid w:val="00EF3FF3"/>
    <w:rsid w:val="00F0755C"/>
    <w:rsid w:val="00F07667"/>
    <w:rsid w:val="00F10595"/>
    <w:rsid w:val="00F11633"/>
    <w:rsid w:val="00F1765F"/>
    <w:rsid w:val="00F2015B"/>
    <w:rsid w:val="00F266B4"/>
    <w:rsid w:val="00F26ADB"/>
    <w:rsid w:val="00F41899"/>
    <w:rsid w:val="00F606E6"/>
    <w:rsid w:val="00F7210A"/>
    <w:rsid w:val="00F73053"/>
    <w:rsid w:val="00F8760E"/>
    <w:rsid w:val="00FC1852"/>
    <w:rsid w:val="00FC6DB4"/>
    <w:rsid w:val="00FE45A9"/>
    <w:rsid w:val="00FE66D4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D57004B5-5E76-43FE-BE9B-F32985F85E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209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00436F"/>
  </w:style>
  <w:style w:type="paragraph" w:styleId="Footer">
    <w:name w:val="footer"/>
    <w:basedOn w:val="Normal"/>
    <w:link w:val="a0"/>
    <w:uiPriority w:val="99"/>
    <w:unhideWhenUsed/>
    <w:rsid w:val="0000436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00436F"/>
  </w:style>
  <w:style w:type="character" w:customStyle="1" w:styleId="snippetequal">
    <w:name w:val="snippet_equal"/>
    <w:basedOn w:val="DefaultParagraphFont"/>
    <w:rsid w:val="008F32E8"/>
  </w:style>
  <w:style w:type="character" w:styleId="Hyperlink">
    <w:name w:val="Hyperlink"/>
    <w:basedOn w:val="DefaultParagraphFont"/>
    <w:uiPriority w:val="99"/>
    <w:semiHidden/>
    <w:unhideWhenUsed/>
    <w:rsid w:val="008F32E8"/>
    <w:rPr>
      <w:color w:val="0000FF"/>
      <w:u w:val="single"/>
    </w:rPr>
  </w:style>
  <w:style w:type="character" w:customStyle="1" w:styleId="2">
    <w:name w:val="Основной текст (2)_"/>
    <w:basedOn w:val="DefaultParagraphFont"/>
    <w:link w:val="20"/>
    <w:rsid w:val="00035D64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4">
    <w:name w:val="Основной текст (4)_"/>
    <w:basedOn w:val="DefaultParagraphFont"/>
    <w:link w:val="40"/>
    <w:rsid w:val="00035D64"/>
    <w:rPr>
      <w:rFonts w:ascii="Times New Roman" w:eastAsia="Times New Roman" w:hAnsi="Times New Roman" w:cs="Times New Roman"/>
      <w:b/>
      <w:bCs/>
      <w:shd w:val="clear" w:color="auto" w:fill="FFFFFF"/>
    </w:rPr>
  </w:style>
  <w:style w:type="paragraph" w:customStyle="1" w:styleId="20">
    <w:name w:val="Основной текст (2)"/>
    <w:basedOn w:val="Normal"/>
    <w:link w:val="2"/>
    <w:rsid w:val="00035D64"/>
    <w:pPr>
      <w:widowControl w:val="0"/>
      <w:shd w:val="clear" w:color="auto" w:fill="FFFFFF"/>
      <w:spacing w:before="240" w:after="60" w:line="0" w:lineRule="atLeast"/>
      <w:jc w:val="both"/>
    </w:pPr>
    <w:rPr>
      <w:rFonts w:ascii="Times New Roman" w:eastAsia="Times New Roman" w:hAnsi="Times New Roman" w:cs="Times New Roman"/>
    </w:rPr>
  </w:style>
  <w:style w:type="paragraph" w:customStyle="1" w:styleId="40">
    <w:name w:val="Основной текст (4)"/>
    <w:basedOn w:val="Normal"/>
    <w:link w:val="4"/>
    <w:rsid w:val="00035D64"/>
    <w:pPr>
      <w:widowControl w:val="0"/>
      <w:shd w:val="clear" w:color="auto" w:fill="FFFFFF"/>
      <w:spacing w:before="240" w:after="240" w:line="274" w:lineRule="exact"/>
      <w:ind w:firstLine="560"/>
      <w:jc w:val="both"/>
    </w:pPr>
    <w:rPr>
      <w:rFonts w:ascii="Times New Roman" w:eastAsia="Times New Roman" w:hAnsi="Times New Roman" w:cs="Times New Roman"/>
      <w:b/>
      <w:bCs/>
    </w:rPr>
  </w:style>
  <w:style w:type="paragraph" w:styleId="BalloonText">
    <w:name w:val="Balloon Text"/>
    <w:basedOn w:val="Normal"/>
    <w:link w:val="a1"/>
    <w:uiPriority w:val="99"/>
    <w:semiHidden/>
    <w:unhideWhenUsed/>
    <w:rsid w:val="00A946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A94622"/>
    <w:rPr>
      <w:rFonts w:ascii="Tahoma" w:hAnsi="Tahoma" w:cs="Tahoma"/>
      <w:sz w:val="16"/>
      <w:szCs w:val="16"/>
    </w:rPr>
  </w:style>
  <w:style w:type="paragraph" w:customStyle="1" w:styleId="a2">
    <w:name w:val="Стиль"/>
    <w:rsid w:val="002458E4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eastAsiaTheme="minorEastAsia" w:cs="Arial"/>
      <w:sz w:val="24"/>
      <w:szCs w:val="24"/>
      <w:lang w:eastAsia="ru-RU"/>
    </w:rPr>
  </w:style>
  <w:style w:type="paragraph" w:styleId="BodyText">
    <w:name w:val="Body Text"/>
    <w:basedOn w:val="Normal"/>
    <w:link w:val="a3"/>
    <w:uiPriority w:val="99"/>
    <w:rsid w:val="005163F6"/>
    <w:pPr>
      <w:spacing w:after="120" w:line="276" w:lineRule="auto"/>
    </w:pPr>
    <w:rPr>
      <w:rFonts w:ascii="Calibri" w:eastAsia="Times New Roman" w:hAnsi="Calibri" w:cs="Times New Roman"/>
      <w:lang w:eastAsia="ru-RU"/>
    </w:rPr>
  </w:style>
  <w:style w:type="character" w:customStyle="1" w:styleId="a3">
    <w:name w:val="Основной текст Знак"/>
    <w:basedOn w:val="DefaultParagraphFont"/>
    <w:link w:val="BodyText"/>
    <w:uiPriority w:val="99"/>
    <w:rsid w:val="005163F6"/>
    <w:rPr>
      <w:rFonts w:ascii="Calibri" w:eastAsia="Times New Roman" w:hAnsi="Calibri" w:cs="Times New Roman"/>
      <w:lang w:eastAsia="ru-RU"/>
    </w:rPr>
  </w:style>
  <w:style w:type="character" w:customStyle="1" w:styleId="1">
    <w:name w:val="Основной текст Знак1"/>
    <w:uiPriority w:val="99"/>
    <w:rsid w:val="00653C2E"/>
    <w:rPr>
      <w:rFonts w:ascii="Times New Roman" w:hAnsi="Times New Roman" w:cs="Times New Roman"/>
      <w:spacing w:val="3"/>
      <w:sz w:val="20"/>
      <w:szCs w:val="20"/>
      <w:u w:val="none"/>
    </w:rPr>
  </w:style>
  <w:style w:type="paragraph" w:styleId="BodyTextIndent">
    <w:name w:val="Body Text Indent"/>
    <w:basedOn w:val="Normal"/>
    <w:link w:val="a4"/>
    <w:uiPriority w:val="99"/>
    <w:unhideWhenUsed/>
    <w:rsid w:val="006D520B"/>
    <w:pPr>
      <w:spacing w:after="120"/>
      <w:ind w:left="283"/>
    </w:pPr>
  </w:style>
  <w:style w:type="character" w:customStyle="1" w:styleId="a4">
    <w:name w:val="Основной текст с отступом Знак"/>
    <w:basedOn w:val="DefaultParagraphFont"/>
    <w:link w:val="BodyTextIndent"/>
    <w:uiPriority w:val="99"/>
    <w:rsid w:val="006D52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eader" Target="header1.xml" /><Relationship Id="rId11" Type="http://schemas.openxmlformats.org/officeDocument/2006/relationships/header" Target="header2.xml" /><Relationship Id="rId12" Type="http://schemas.openxmlformats.org/officeDocument/2006/relationships/theme" Target="theme/theme1.xml" /><Relationship Id="rId13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https://sudact.ru/law/uk-rf/obshchaia-chast/razdel-iii/glava-9/statia-49/" TargetMode="External" /><Relationship Id="rId6" Type="http://schemas.openxmlformats.org/officeDocument/2006/relationships/hyperlink" Target="https://sudact.ru/law/uk-rf/obshchaia-chast/razdel-iii/glava-10/statia-62/" TargetMode="External" /><Relationship Id="rId7" Type="http://schemas.openxmlformats.org/officeDocument/2006/relationships/hyperlink" Target="http://sudact.ru/law/upk-rf/chast-1/razdel-i/glava-4/statia-25.1/?marker=fdoctlaw" TargetMode="External" /><Relationship Id="rId8" Type="http://schemas.openxmlformats.org/officeDocument/2006/relationships/hyperlink" Target="http://sudact.ru/law/uk-rf/obshchaia-chast/razdel-iv/glava-11/statia-76.2/?marker=fdoctlaw" TargetMode="External" /><Relationship Id="rId9" Type="http://schemas.openxmlformats.org/officeDocument/2006/relationships/hyperlink" Target="https://sudact.ru/law/upk-rf/chast-1/razdel-vi/glava-17/statia-132/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2992C5-29D5-4CA6-BE15-A5E331750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